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2048" w14:textId="77777777" w:rsidR="007C4822" w:rsidRDefault="005D027B" w:rsidP="005D027B">
      <w:pPr>
        <w:pStyle w:val="berschrift4"/>
        <w:spacing w:line="276" w:lineRule="auto"/>
        <w:jc w:val="center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ERNA FIORENTINI</w:t>
      </w:r>
    </w:p>
    <w:p w14:paraId="2CAA220E" w14:textId="77777777" w:rsidR="005D027B" w:rsidRPr="005D027B" w:rsidRDefault="005D027B" w:rsidP="005D027B">
      <w:pPr>
        <w:rPr>
          <w:lang w:val="en-US"/>
        </w:rPr>
      </w:pPr>
    </w:p>
    <w:p w14:paraId="15E939E5" w14:textId="77777777" w:rsidR="007C4822" w:rsidRPr="008E4041" w:rsidRDefault="006A6143" w:rsidP="003837B5">
      <w:pPr>
        <w:pStyle w:val="berschrift4"/>
        <w:spacing w:line="276" w:lineRule="auto"/>
        <w:jc w:val="center"/>
        <w:rPr>
          <w:rFonts w:ascii="Calibri" w:hAnsi="Calibri" w:cs="Calibri"/>
          <w:lang w:val="de-DE"/>
        </w:rPr>
      </w:pPr>
      <w:r w:rsidRPr="008E4041">
        <w:rPr>
          <w:rFonts w:ascii="Calibri" w:hAnsi="Calibri" w:cs="Calibri"/>
          <w:lang w:val="de-DE"/>
        </w:rPr>
        <w:t>VORLE</w:t>
      </w:r>
      <w:r w:rsidR="006770FA" w:rsidRPr="008E4041">
        <w:rPr>
          <w:rFonts w:ascii="Calibri" w:hAnsi="Calibri" w:cs="Calibri"/>
          <w:lang w:val="de-DE"/>
        </w:rPr>
        <w:t xml:space="preserve">SUNGEN UND </w:t>
      </w:r>
      <w:r w:rsidR="007C4822" w:rsidRPr="008E4041">
        <w:rPr>
          <w:rFonts w:ascii="Calibri" w:hAnsi="Calibri" w:cs="Calibri"/>
          <w:lang w:val="de-DE"/>
        </w:rPr>
        <w:t>VORTRÄGE NACH EINLADUNG</w:t>
      </w:r>
      <w:r w:rsidR="009F2712" w:rsidRPr="008E4041">
        <w:rPr>
          <w:rFonts w:ascii="Calibri" w:hAnsi="Calibri" w:cs="Calibri"/>
          <w:lang w:val="de-DE"/>
        </w:rPr>
        <w:t xml:space="preserve"> (Auswahl)</w:t>
      </w:r>
    </w:p>
    <w:p w14:paraId="2F5ED29F" w14:textId="77777777" w:rsidR="003A2A07" w:rsidRPr="008E4041" w:rsidRDefault="003A2A07" w:rsidP="003837B5">
      <w:pPr>
        <w:pStyle w:val="berschrift4"/>
        <w:spacing w:line="276" w:lineRule="auto"/>
        <w:rPr>
          <w:rFonts w:ascii="Calibri" w:hAnsi="Calibri" w:cs="Calibri"/>
          <w:lang w:val="en-US"/>
        </w:rPr>
      </w:pPr>
      <w:r w:rsidRPr="008E4041">
        <w:rPr>
          <w:rFonts w:ascii="Calibri" w:hAnsi="Calibri" w:cs="Calibri"/>
          <w:lang w:val="de-DE"/>
        </w:rPr>
        <w:tab/>
      </w:r>
      <w:r w:rsidRPr="005D027B">
        <w:rPr>
          <w:rFonts w:ascii="Calibri" w:hAnsi="Calibri" w:cs="Calibri"/>
          <w:lang w:val="de-DE"/>
        </w:rPr>
        <w:t xml:space="preserve"> </w:t>
      </w:r>
      <w:r w:rsidRPr="008E4041">
        <w:rPr>
          <w:rFonts w:ascii="Calibri" w:hAnsi="Calibri" w:cs="Calibri"/>
          <w:lang w:val="en-US"/>
        </w:rPr>
        <w:t>LECTURES AND PRESENTATIONS, BY INVITATION</w:t>
      </w:r>
      <w:r w:rsidR="009F2712" w:rsidRPr="008E4041">
        <w:rPr>
          <w:rFonts w:ascii="Calibri" w:hAnsi="Calibri" w:cs="Calibri"/>
          <w:lang w:val="en-US"/>
        </w:rPr>
        <w:t xml:space="preserve"> (Selection)</w:t>
      </w:r>
    </w:p>
    <w:p w14:paraId="63C2DBBA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US" w:bidi="de-DE"/>
        </w:rPr>
      </w:pPr>
    </w:p>
    <w:p w14:paraId="457450BA" w14:textId="77777777" w:rsidR="009D0F16" w:rsidRPr="008E4041" w:rsidRDefault="009D0F16" w:rsidP="003837B5">
      <w:pPr>
        <w:spacing w:line="276" w:lineRule="auto"/>
        <w:jc w:val="center"/>
        <w:rPr>
          <w:rFonts w:ascii="Calibri" w:hAnsi="Calibri" w:cs="Calibri"/>
          <w:sz w:val="24"/>
          <w:szCs w:val="24"/>
          <w:lang w:val="en-US" w:bidi="de-DE"/>
        </w:rPr>
      </w:pPr>
    </w:p>
    <w:p w14:paraId="1A49C777" w14:textId="77777777" w:rsidR="0087570A" w:rsidRPr="008E4041" w:rsidRDefault="0087570A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1B75D62E" w14:textId="77777777" w:rsidR="00AF5496" w:rsidRPr="008E4041" w:rsidRDefault="00AF5496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2019</w:t>
      </w:r>
    </w:p>
    <w:p w14:paraId="12A67429" w14:textId="77777777" w:rsidR="0087570A" w:rsidRPr="008E4041" w:rsidRDefault="0087570A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6C30D62" w14:textId="77777777" w:rsidR="00DD58E0" w:rsidRPr="008E4041" w:rsidRDefault="0087570A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KARLSRUHE, KIT- Karlsruher Institut für Technologie, Fakultät Architektur</w:t>
      </w:r>
      <w:r w:rsidR="00BF4A1E" w:rsidRPr="008E4041">
        <w:rPr>
          <w:rFonts w:ascii="Calibri" w:hAnsi="Calibri" w:cs="Calibri"/>
          <w:b/>
          <w:sz w:val="24"/>
          <w:szCs w:val="24"/>
        </w:rPr>
        <w:t>, 17.10.2019</w:t>
      </w:r>
      <w:r w:rsidR="00BF4A1E" w:rsidRPr="008E404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BF4A1E"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="00BF4A1E"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4A1E" w:rsidRPr="008E4041">
        <w:rPr>
          <w:rFonts w:ascii="Calibri" w:hAnsi="Calibri" w:cs="Calibri"/>
          <w:sz w:val="24"/>
          <w:szCs w:val="24"/>
        </w:rPr>
        <w:t>PechKucha</w:t>
      </w:r>
      <w:proofErr w:type="spellEnd"/>
      <w:r w:rsidR="00BF4A1E"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210E" w:rsidRPr="008E4041">
        <w:rPr>
          <w:rFonts w:ascii="Calibri" w:hAnsi="Calibri" w:cs="Calibri"/>
          <w:sz w:val="24"/>
          <w:szCs w:val="24"/>
        </w:rPr>
        <w:t>Presentation</w:t>
      </w:r>
      <w:proofErr w:type="spellEnd"/>
      <w:r w:rsidR="00BF4A1E" w:rsidRPr="008E4041">
        <w:rPr>
          <w:rFonts w:ascii="Calibri" w:hAnsi="Calibri" w:cs="Calibri"/>
          <w:sz w:val="24"/>
          <w:szCs w:val="24"/>
        </w:rPr>
        <w:t xml:space="preserve">, „Einklang, Fest zum Semesterstart 2019-2020“): </w:t>
      </w:r>
    </w:p>
    <w:p w14:paraId="53E51CD3" w14:textId="77777777" w:rsidR="0087570A" w:rsidRPr="008E4041" w:rsidRDefault="00BF4A1E" w:rsidP="00DD58E0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200 Sekunden für 1.450.656.000 Sekunden</w:t>
      </w:r>
      <w:r w:rsidR="00054CBD" w:rsidRPr="008E4041">
        <w:rPr>
          <w:rFonts w:ascii="Calibri" w:hAnsi="Calibri" w:cs="Calibri"/>
          <w:i/>
          <w:sz w:val="24"/>
          <w:szCs w:val="24"/>
        </w:rPr>
        <w:t>.</w:t>
      </w:r>
    </w:p>
    <w:p w14:paraId="178FBBA6" w14:textId="77777777" w:rsidR="00BF4A1E" w:rsidRPr="008E4041" w:rsidRDefault="00BF4A1E" w:rsidP="003837B5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001E7F7D" w14:textId="77777777" w:rsidR="001A3401" w:rsidRPr="008E4041" w:rsidRDefault="00AF5496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HEIDELBERG, UNIVERSITÄT HEIDELBERG, ZEGK – INSTITUT FÜR EUROPÄISCHE KUNSTGESCHICHTE, 15.4.2019</w:t>
      </w:r>
      <w:r w:rsidRPr="008E4041">
        <w:rPr>
          <w:rFonts w:ascii="Calibri" w:hAnsi="Calibri" w:cs="Calibri"/>
          <w:sz w:val="24"/>
          <w:szCs w:val="24"/>
        </w:rPr>
        <w:t xml:space="preserve"> (Festvortrag / Keynote, Semestereröffnung mit Promotionsfeier / </w:t>
      </w:r>
      <w:r w:rsidR="007661CD" w:rsidRPr="008E4041">
        <w:rPr>
          <w:rFonts w:ascii="Calibri" w:hAnsi="Calibri" w:cs="Calibri"/>
          <w:sz w:val="24"/>
          <w:szCs w:val="24"/>
        </w:rPr>
        <w:t xml:space="preserve">Semester </w:t>
      </w:r>
      <w:r w:rsidRPr="008E4041">
        <w:rPr>
          <w:rFonts w:ascii="Calibri" w:hAnsi="Calibri" w:cs="Calibri"/>
          <w:sz w:val="24"/>
          <w:szCs w:val="24"/>
        </w:rPr>
        <w:t xml:space="preserve">Opening </w:t>
      </w:r>
      <w:proofErr w:type="spellStart"/>
      <w:r w:rsidR="007661CD" w:rsidRPr="008E4041">
        <w:rPr>
          <w:rFonts w:ascii="Calibri" w:hAnsi="Calibri" w:cs="Calibri"/>
          <w:sz w:val="24"/>
          <w:szCs w:val="24"/>
        </w:rPr>
        <w:t>Celebration</w:t>
      </w:r>
      <w:proofErr w:type="spellEnd"/>
      <w:r w:rsidR="007661CD" w:rsidRPr="008E4041">
        <w:rPr>
          <w:rFonts w:ascii="Calibri" w:hAnsi="Calibri" w:cs="Calibri"/>
          <w:sz w:val="24"/>
          <w:szCs w:val="24"/>
        </w:rPr>
        <w:t xml:space="preserve"> </w:t>
      </w:r>
      <w:r w:rsidRPr="008E4041">
        <w:rPr>
          <w:rFonts w:ascii="Calibri" w:hAnsi="Calibri" w:cs="Calibri"/>
          <w:sz w:val="24"/>
          <w:szCs w:val="24"/>
        </w:rPr>
        <w:t xml:space="preserve">and </w:t>
      </w:r>
      <w:proofErr w:type="spellStart"/>
      <w:r w:rsidRPr="008E4041">
        <w:rPr>
          <w:rFonts w:ascii="Calibri" w:hAnsi="Calibri" w:cs="Calibri"/>
          <w:sz w:val="24"/>
          <w:szCs w:val="24"/>
        </w:rPr>
        <w:t>Doctorate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Award </w:t>
      </w:r>
      <w:proofErr w:type="spellStart"/>
      <w:r w:rsidR="007661CD" w:rsidRPr="008E4041">
        <w:rPr>
          <w:rFonts w:ascii="Calibri" w:hAnsi="Calibri" w:cs="Calibri"/>
          <w:sz w:val="24"/>
          <w:szCs w:val="24"/>
        </w:rPr>
        <w:t>C</w:t>
      </w:r>
      <w:r w:rsidRPr="008E4041">
        <w:rPr>
          <w:rFonts w:ascii="Calibri" w:hAnsi="Calibri" w:cs="Calibri"/>
          <w:sz w:val="24"/>
          <w:szCs w:val="24"/>
        </w:rPr>
        <w:t>eremony</w:t>
      </w:r>
      <w:proofErr w:type="spellEnd"/>
      <w:r w:rsidR="00857E9A" w:rsidRPr="008E4041">
        <w:rPr>
          <w:rFonts w:ascii="Calibri" w:hAnsi="Calibri" w:cs="Calibri"/>
          <w:sz w:val="24"/>
          <w:szCs w:val="24"/>
        </w:rPr>
        <w:t xml:space="preserve">): </w:t>
      </w:r>
    </w:p>
    <w:p w14:paraId="2D0D8A05" w14:textId="77777777" w:rsidR="00AF5496" w:rsidRPr="008E4041" w:rsidRDefault="00857E9A" w:rsidP="001A3401">
      <w:pPr>
        <w:spacing w:line="276" w:lineRule="auto"/>
        <w:ind w:left="720"/>
        <w:rPr>
          <w:rFonts w:ascii="Calibri" w:hAnsi="Calibri" w:cs="Calibri"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Erlebnisraumbi</w:t>
      </w:r>
      <w:r w:rsidR="0087570A" w:rsidRPr="008E4041">
        <w:rPr>
          <w:rFonts w:ascii="Calibri" w:hAnsi="Calibri" w:cs="Calibri"/>
          <w:i/>
          <w:sz w:val="24"/>
          <w:szCs w:val="24"/>
        </w:rPr>
        <w:t>lder.</w:t>
      </w:r>
    </w:p>
    <w:p w14:paraId="7B74B0B7" w14:textId="77777777" w:rsidR="00AF5496" w:rsidRPr="008E4041" w:rsidRDefault="00AF5496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6AC4EF9" w14:textId="77777777" w:rsidR="00737623" w:rsidRPr="008E4041" w:rsidRDefault="00705EB4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2018</w:t>
      </w:r>
    </w:p>
    <w:p w14:paraId="5B5E6EE9" w14:textId="77777777" w:rsidR="001A3401" w:rsidRPr="008E4041" w:rsidRDefault="00536C57" w:rsidP="003837B5">
      <w:pPr>
        <w:spacing w:line="276" w:lineRule="auto"/>
        <w:rPr>
          <w:rFonts w:ascii="Calibri" w:hAnsi="Calibri" w:cs="Calibri"/>
          <w:bCs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</w:rPr>
        <w:t xml:space="preserve">KARLSRUHE, KIT – Karlsruhe Institut für Technologie, Zentrum </w:t>
      </w:r>
      <w:proofErr w:type="spellStart"/>
      <w:r w:rsidRPr="008E4041">
        <w:rPr>
          <w:rFonts w:ascii="Calibri" w:hAnsi="Calibri" w:cs="Calibri"/>
          <w:b/>
          <w:sz w:val="24"/>
          <w:szCs w:val="24"/>
        </w:rPr>
        <w:t>für</w:t>
      </w:r>
      <w:proofErr w:type="spellEnd"/>
      <w:r w:rsidRPr="008E4041">
        <w:rPr>
          <w:rFonts w:ascii="Calibri" w:hAnsi="Calibri" w:cs="Calibri"/>
          <w:b/>
          <w:sz w:val="24"/>
          <w:szCs w:val="24"/>
        </w:rPr>
        <w:t xml:space="preserve"> Angewandte Kulturwissenschaft, ZAK</w:t>
      </w:r>
      <w:r w:rsidR="00097CFF" w:rsidRPr="008E4041">
        <w:rPr>
          <w:rFonts w:ascii="Calibri" w:hAnsi="Calibri" w:cs="Calibri"/>
          <w:b/>
          <w:sz w:val="24"/>
          <w:szCs w:val="24"/>
        </w:rPr>
        <w:t>, 16.6.2018 (</w:t>
      </w:r>
      <w:r w:rsidR="00097CFF" w:rsidRPr="008E4041">
        <w:rPr>
          <w:rFonts w:ascii="Calibri" w:hAnsi="Calibri" w:cs="Calibri"/>
          <w:sz w:val="24"/>
          <w:szCs w:val="24"/>
        </w:rPr>
        <w:t xml:space="preserve">Keynote, International Conference </w:t>
      </w:r>
      <w:r w:rsidR="007661CD" w:rsidRPr="008E4041">
        <w:rPr>
          <w:rFonts w:ascii="Calibri" w:hAnsi="Calibri" w:cs="Calibri"/>
          <w:sz w:val="24"/>
          <w:szCs w:val="24"/>
        </w:rPr>
        <w:t>„</w:t>
      </w:r>
      <w:r w:rsidRPr="008E4041">
        <w:rPr>
          <w:rFonts w:ascii="Calibri" w:hAnsi="Calibri" w:cs="Calibri"/>
          <w:bCs/>
          <w:sz w:val="24"/>
          <w:szCs w:val="24"/>
        </w:rPr>
        <w:t xml:space="preserve">Genealogie der Populärwissenschaft. Von der Ekphrasis zur Virtuellen Realität </w:t>
      </w:r>
      <w:proofErr w:type="spellStart"/>
      <w:r w:rsidRPr="008E4041">
        <w:rPr>
          <w:rFonts w:ascii="Calibri" w:hAnsi="Calibri" w:cs="Calibri"/>
          <w:bCs/>
          <w:sz w:val="24"/>
          <w:szCs w:val="24"/>
        </w:rPr>
        <w:t>Genealogy</w:t>
      </w:r>
      <w:proofErr w:type="spellEnd"/>
      <w:r w:rsidRPr="008E4041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bCs/>
          <w:sz w:val="24"/>
          <w:szCs w:val="24"/>
        </w:rPr>
        <w:t>of</w:t>
      </w:r>
      <w:proofErr w:type="spellEnd"/>
      <w:r w:rsidRPr="008E4041">
        <w:rPr>
          <w:rFonts w:ascii="Calibri" w:hAnsi="Calibri" w:cs="Calibri"/>
          <w:bCs/>
          <w:sz w:val="24"/>
          <w:szCs w:val="24"/>
        </w:rPr>
        <w:t xml:space="preserve"> Popular Science. 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>From Ancient Ecphrasis to Virtual Realit</w:t>
      </w:r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>y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>,</w:t>
      </w:r>
      <w:r w:rsidR="007661CD" w:rsidRPr="008E4041">
        <w:rPr>
          <w:rFonts w:ascii="Calibri" w:hAnsi="Calibri" w:cs="Calibri"/>
          <w:bCs/>
          <w:sz w:val="24"/>
          <w:szCs w:val="24"/>
          <w:lang w:val="en-US"/>
        </w:rPr>
        <w:t>”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 15-17 June 2018</w:t>
      </w:r>
      <w:r w:rsidR="00097CFF" w:rsidRPr="008E4041">
        <w:rPr>
          <w:rFonts w:ascii="Calibri" w:hAnsi="Calibri" w:cs="Calibri"/>
          <w:bCs/>
          <w:sz w:val="24"/>
          <w:szCs w:val="24"/>
          <w:lang w:val="en-US"/>
        </w:rPr>
        <w:t>):</w:t>
      </w:r>
      <w:r w:rsidR="00E66461" w:rsidRPr="008E4041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</w:p>
    <w:p w14:paraId="50D1D349" w14:textId="77777777" w:rsidR="00536C57" w:rsidRPr="008E4041" w:rsidRDefault="000746A7" w:rsidP="001A3401">
      <w:pPr>
        <w:spacing w:line="276" w:lineRule="auto"/>
        <w:ind w:left="720"/>
        <w:rPr>
          <w:rFonts w:ascii="Calibri" w:hAnsi="Calibri" w:cs="Calibri"/>
          <w:bCs/>
          <w:i/>
          <w:sz w:val="24"/>
          <w:szCs w:val="24"/>
        </w:rPr>
      </w:pPr>
      <w:proofErr w:type="spellStart"/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>Handbuchskepsis</w:t>
      </w:r>
      <w:proofErr w:type="spellEnd"/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 xml:space="preserve"> vs. </w:t>
      </w:r>
      <w:proofErr w:type="spellStart"/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>Markterfolg</w:t>
      </w:r>
      <w:proofErr w:type="spellEnd"/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 xml:space="preserve">. </w:t>
      </w:r>
      <w:r w:rsidRPr="008E4041">
        <w:rPr>
          <w:rFonts w:ascii="Calibri" w:hAnsi="Calibri" w:cs="Calibri"/>
          <w:bCs/>
          <w:i/>
          <w:sz w:val="24"/>
          <w:szCs w:val="24"/>
        </w:rPr>
        <w:t>Wie wurden optische Zeichenhilfen 1800 – 1850 populär</w:t>
      </w:r>
      <w:r w:rsidR="0066339B" w:rsidRPr="008E4041">
        <w:rPr>
          <w:rFonts w:ascii="Calibri" w:hAnsi="Calibri" w:cs="Calibri"/>
          <w:bCs/>
          <w:i/>
          <w:sz w:val="24"/>
          <w:szCs w:val="24"/>
        </w:rPr>
        <w:t>?</w:t>
      </w:r>
    </w:p>
    <w:p w14:paraId="1CA36DEA" w14:textId="77777777" w:rsidR="00097CFF" w:rsidRPr="008E4041" w:rsidRDefault="00097CFF" w:rsidP="003837B5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44BC6E0B" w14:textId="77777777" w:rsidR="00920DDA" w:rsidRPr="008E4041" w:rsidRDefault="00705EB4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KARLSRUHE, KIT – Karlsruhe Institut für Technologie</w:t>
      </w:r>
      <w:r w:rsidR="00A36656" w:rsidRPr="008E4041">
        <w:rPr>
          <w:rFonts w:ascii="Calibri" w:hAnsi="Calibri" w:cs="Calibri"/>
          <w:b/>
          <w:sz w:val="24"/>
          <w:szCs w:val="24"/>
        </w:rPr>
        <w:t>, Institut Kunst- und Baugeschichte</w:t>
      </w:r>
      <w:r w:rsidR="00083CB2" w:rsidRPr="008E4041">
        <w:rPr>
          <w:rFonts w:ascii="Calibri" w:hAnsi="Calibri" w:cs="Calibri"/>
          <w:b/>
          <w:sz w:val="24"/>
          <w:szCs w:val="24"/>
        </w:rPr>
        <w:t xml:space="preserve">, 10.1.2018 </w:t>
      </w:r>
      <w:r w:rsidR="00083CB2" w:rsidRPr="008E4041">
        <w:rPr>
          <w:rFonts w:ascii="Calibri" w:hAnsi="Calibri" w:cs="Calibri"/>
          <w:sz w:val="24"/>
          <w:szCs w:val="24"/>
        </w:rPr>
        <w:t xml:space="preserve">(Gastvortrag auf Einladung der Findungskommission zur Besetzung der Vertretungsprofessur Kunstgeschichte SS 2018): </w:t>
      </w:r>
    </w:p>
    <w:p w14:paraId="0BD67324" w14:textId="77777777" w:rsidR="00083CB2" w:rsidRPr="008E4041" w:rsidRDefault="00B51D2A" w:rsidP="00920DDA">
      <w:pPr>
        <w:spacing w:line="276" w:lineRule="auto"/>
        <w:ind w:left="720"/>
        <w:rPr>
          <w:rFonts w:ascii="Calibri" w:hAnsi="Calibri" w:cs="Calibri"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Visualisierung fragmentieren.</w:t>
      </w:r>
    </w:p>
    <w:p w14:paraId="3D0BE912" w14:textId="77777777" w:rsidR="00705EB4" w:rsidRPr="008E4041" w:rsidRDefault="00A36656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sz w:val="24"/>
          <w:szCs w:val="24"/>
        </w:rPr>
        <w:t xml:space="preserve"> </w:t>
      </w:r>
    </w:p>
    <w:p w14:paraId="0CF92BD6" w14:textId="77777777" w:rsidR="00EE6312" w:rsidRPr="008E4041" w:rsidRDefault="0043366C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2017</w:t>
      </w:r>
    </w:p>
    <w:p w14:paraId="4E13717B" w14:textId="77777777" w:rsidR="00E53341" w:rsidRPr="008E4041" w:rsidRDefault="00F34A29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 xml:space="preserve">REGENSBURG, </w:t>
      </w:r>
      <w:r w:rsidR="0099712B" w:rsidRPr="008E4041">
        <w:rPr>
          <w:rFonts w:ascii="Calibri" w:hAnsi="Calibri" w:cs="Calibri"/>
          <w:b/>
          <w:sz w:val="24"/>
          <w:szCs w:val="24"/>
        </w:rPr>
        <w:t>Universität Regensburg,</w:t>
      </w:r>
      <w:r w:rsidR="00F178D1" w:rsidRPr="008E4041">
        <w:rPr>
          <w:rFonts w:ascii="Calibri" w:hAnsi="Calibri" w:cs="Calibri"/>
          <w:b/>
          <w:sz w:val="24"/>
          <w:szCs w:val="24"/>
        </w:rPr>
        <w:t xml:space="preserve"> Institut für Philosophie, Professur für Wissenschaftsgeschichte, 22.11.2017 </w:t>
      </w:r>
      <w:r w:rsidR="00F178D1" w:rsidRPr="008E4041">
        <w:rPr>
          <w:rFonts w:ascii="Calibri" w:hAnsi="Calibri" w:cs="Calibri"/>
          <w:sz w:val="24"/>
          <w:szCs w:val="24"/>
        </w:rPr>
        <w:t xml:space="preserve">(Gastvortrag): </w:t>
      </w:r>
    </w:p>
    <w:p w14:paraId="5AF55320" w14:textId="77777777" w:rsidR="00F178D1" w:rsidRPr="008E4041" w:rsidRDefault="00F178D1" w:rsidP="00E53341">
      <w:pPr>
        <w:spacing w:line="276" w:lineRule="auto"/>
        <w:ind w:left="709"/>
        <w:rPr>
          <w:rFonts w:ascii="Calibri" w:hAnsi="Calibri" w:cs="Calibri"/>
          <w:i/>
          <w:color w:val="000000"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 xml:space="preserve">Fragen an den Visualisierungsbegriff /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Questioning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Notion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Visualization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>.</w:t>
      </w:r>
    </w:p>
    <w:p w14:paraId="1082CB7E" w14:textId="77777777" w:rsidR="00F55C66" w:rsidRPr="008E4041" w:rsidRDefault="00F55C66" w:rsidP="003837B5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04C56496" w14:textId="77777777" w:rsidR="00E53341" w:rsidRPr="008E4041" w:rsidRDefault="00F55C66" w:rsidP="00E53341">
      <w:pPr>
        <w:tabs>
          <w:tab w:val="left" w:pos="0"/>
        </w:tabs>
        <w:suppressAutoHyphens/>
        <w:spacing w:line="276" w:lineRule="auto"/>
        <w:rPr>
          <w:rFonts w:ascii="Calibri" w:hAnsi="Calibri" w:cs="Calibri"/>
          <w:bCs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KREMS (ÖSTERREICH), Donau-Universität Krems, 16.2.2017</w:t>
      </w:r>
      <w:r w:rsidR="003E1666" w:rsidRPr="008E4041">
        <w:rPr>
          <w:rFonts w:ascii="Calibri" w:hAnsi="Calibri" w:cs="Calibri"/>
          <w:sz w:val="24"/>
          <w:szCs w:val="24"/>
        </w:rPr>
        <w:t xml:space="preserve"> (Gastv</w:t>
      </w:r>
      <w:r w:rsidR="00965923" w:rsidRPr="008E4041">
        <w:rPr>
          <w:rFonts w:ascii="Calibri" w:hAnsi="Calibri" w:cs="Calibri"/>
          <w:sz w:val="24"/>
          <w:szCs w:val="24"/>
        </w:rPr>
        <w:t>orlesungstag für das</w:t>
      </w:r>
      <w:r w:rsidR="00E53341" w:rsidRPr="008E4041">
        <w:rPr>
          <w:rFonts w:ascii="Calibri" w:hAnsi="Calibri" w:cs="Calibri"/>
          <w:sz w:val="24"/>
          <w:szCs w:val="24"/>
        </w:rPr>
        <w:t xml:space="preserve"> </w:t>
      </w:r>
      <w:r w:rsidRPr="008E4041">
        <w:rPr>
          <w:rFonts w:ascii="Calibri" w:hAnsi="Calibri" w:cs="Calibri"/>
          <w:sz w:val="24"/>
          <w:szCs w:val="24"/>
        </w:rPr>
        <w:t>Modul</w:t>
      </w:r>
      <w:r w:rsidR="00E53341" w:rsidRPr="008E4041">
        <w:rPr>
          <w:rFonts w:ascii="Calibri" w:hAnsi="Calibri" w:cs="Calibri"/>
          <w:sz w:val="24"/>
          <w:szCs w:val="24"/>
        </w:rPr>
        <w:t xml:space="preserve"> </w:t>
      </w:r>
      <w:r w:rsidRPr="008E4041">
        <w:rPr>
          <w:rFonts w:ascii="Calibri" w:hAnsi="Calibri" w:cs="Calibri"/>
          <w:i/>
          <w:sz w:val="24"/>
          <w:szCs w:val="24"/>
        </w:rPr>
        <w:t>Visuelle Kompetenzen</w:t>
      </w:r>
      <w:r w:rsidRPr="008E4041">
        <w:rPr>
          <w:rFonts w:ascii="Calibri" w:hAnsi="Calibri" w:cs="Calibri"/>
          <w:b/>
          <w:sz w:val="24"/>
          <w:szCs w:val="24"/>
        </w:rPr>
        <w:t xml:space="preserve">, </w:t>
      </w:r>
      <w:r w:rsidRPr="008E4041">
        <w:rPr>
          <w:rFonts w:ascii="Calibri" w:hAnsi="Calibri" w:cs="Calibri"/>
          <w:i/>
          <w:sz w:val="24"/>
          <w:szCs w:val="24"/>
        </w:rPr>
        <w:t>Bildtypen und Funktionen</w:t>
      </w:r>
      <w:r w:rsidR="00965923" w:rsidRPr="008E4041">
        <w:rPr>
          <w:rFonts w:ascii="Calibri" w:hAnsi="Calibri" w:cs="Calibri"/>
          <w:sz w:val="24"/>
          <w:szCs w:val="24"/>
        </w:rPr>
        <w:t>, Masterprogramm „Bildwissenschaft“</w:t>
      </w:r>
      <w:r w:rsidR="00965923" w:rsidRPr="008E4041">
        <w:rPr>
          <w:rFonts w:ascii="Calibri" w:hAnsi="Calibri" w:cs="Calibri"/>
          <w:bCs/>
          <w:sz w:val="24"/>
          <w:szCs w:val="24"/>
        </w:rPr>
        <w:t xml:space="preserve">): </w:t>
      </w:r>
    </w:p>
    <w:p w14:paraId="23B090BB" w14:textId="77777777" w:rsidR="008A2AE5" w:rsidRPr="008E4041" w:rsidRDefault="00965923" w:rsidP="00E53341">
      <w:pPr>
        <w:tabs>
          <w:tab w:val="left" w:pos="0"/>
        </w:tabs>
        <w:suppressAutoHyphens/>
        <w:spacing w:line="276" w:lineRule="auto"/>
        <w:ind w:left="1418" w:hanging="709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Cs/>
          <w:i/>
          <w:sz w:val="24"/>
          <w:szCs w:val="24"/>
        </w:rPr>
        <w:t xml:space="preserve">Visual </w:t>
      </w:r>
      <w:r w:rsidR="00F55C66" w:rsidRPr="008E4041">
        <w:rPr>
          <w:rFonts w:ascii="Calibri" w:hAnsi="Calibri" w:cs="Calibri"/>
          <w:bCs/>
          <w:i/>
          <w:sz w:val="24"/>
          <w:szCs w:val="24"/>
        </w:rPr>
        <w:t>Worlds</w:t>
      </w:r>
      <w:r w:rsidRPr="008E4041">
        <w:rPr>
          <w:rFonts w:ascii="Calibri" w:hAnsi="Calibri" w:cs="Calibri"/>
          <w:bCs/>
          <w:i/>
          <w:sz w:val="24"/>
          <w:szCs w:val="24"/>
        </w:rPr>
        <w:t xml:space="preserve"> - </w:t>
      </w:r>
      <w:r w:rsidR="00F55C66" w:rsidRPr="008E4041">
        <w:rPr>
          <w:rFonts w:ascii="Calibri" w:hAnsi="Calibri" w:cs="Calibri"/>
          <w:bCs/>
          <w:i/>
          <w:sz w:val="24"/>
          <w:szCs w:val="24"/>
        </w:rPr>
        <w:t>Eine Einführung in Visuelle Disziplinen und Bildfunktionen</w:t>
      </w:r>
      <w:r w:rsidRPr="008E4041">
        <w:rPr>
          <w:rFonts w:ascii="Calibri" w:hAnsi="Calibri" w:cs="Calibri"/>
          <w:bCs/>
          <w:sz w:val="24"/>
          <w:szCs w:val="24"/>
        </w:rPr>
        <w:t>.</w:t>
      </w:r>
    </w:p>
    <w:p w14:paraId="47AD1F4A" w14:textId="77777777" w:rsidR="00B42752" w:rsidRPr="008E4041" w:rsidRDefault="00B42752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7962D0D" w14:textId="77777777" w:rsidR="00737623" w:rsidRPr="008E4041" w:rsidRDefault="00737623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74B3D64" w14:textId="77777777" w:rsidR="00E444A0" w:rsidRPr="008E4041" w:rsidRDefault="00E444A0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2016</w:t>
      </w:r>
    </w:p>
    <w:p w14:paraId="5C7EEDDB" w14:textId="77777777" w:rsidR="003A00B4" w:rsidRPr="008E4041" w:rsidRDefault="00584D7A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 xml:space="preserve">BERLIN, Universität der Künste – </w:t>
      </w:r>
      <w:proofErr w:type="spellStart"/>
      <w:r w:rsidRPr="008E4041">
        <w:rPr>
          <w:rFonts w:ascii="Calibri" w:hAnsi="Calibri" w:cs="Calibri"/>
          <w:b/>
          <w:sz w:val="24"/>
          <w:szCs w:val="24"/>
        </w:rPr>
        <w:t>UdK</w:t>
      </w:r>
      <w:proofErr w:type="spellEnd"/>
      <w:r w:rsidRPr="008E4041">
        <w:rPr>
          <w:rFonts w:ascii="Calibri" w:hAnsi="Calibri" w:cs="Calibri"/>
          <w:b/>
          <w:sz w:val="24"/>
          <w:szCs w:val="24"/>
        </w:rPr>
        <w:t xml:space="preserve">, Institut für Geschichte und Theorie der Gestaltung, </w:t>
      </w:r>
      <w:r w:rsidRPr="008E4041">
        <w:rPr>
          <w:rFonts w:ascii="Calibri" w:hAnsi="Calibri" w:cs="Calibri"/>
          <w:b/>
          <w:sz w:val="24"/>
          <w:szCs w:val="24"/>
        </w:rPr>
        <w:lastRenderedPageBreak/>
        <w:t>24.11.2016</w:t>
      </w:r>
      <w:r w:rsidRPr="008E4041">
        <w:rPr>
          <w:rFonts w:ascii="Calibri" w:hAnsi="Calibri" w:cs="Calibri"/>
          <w:sz w:val="24"/>
          <w:szCs w:val="24"/>
        </w:rPr>
        <w:t xml:space="preserve"> (eingeladener Vortrag im Workshop „</w:t>
      </w:r>
      <w:proofErr w:type="spellStart"/>
      <w:r w:rsidRPr="008E4041">
        <w:rPr>
          <w:rFonts w:ascii="Calibri" w:hAnsi="Calibri" w:cs="Calibri"/>
          <w:sz w:val="24"/>
          <w:szCs w:val="24"/>
        </w:rPr>
        <w:t>Iconoscape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I – Medien Moderner Landschaftserfahrung“):</w:t>
      </w:r>
      <w:r w:rsidR="005611EC" w:rsidRPr="008E4041">
        <w:rPr>
          <w:rFonts w:ascii="Calibri" w:hAnsi="Calibri" w:cs="Calibri"/>
          <w:sz w:val="24"/>
          <w:szCs w:val="24"/>
        </w:rPr>
        <w:t xml:space="preserve"> </w:t>
      </w:r>
    </w:p>
    <w:p w14:paraId="0C77E42C" w14:textId="77777777" w:rsidR="00584D7A" w:rsidRPr="008E4041" w:rsidRDefault="00584D7A" w:rsidP="003A00B4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Erinnerungslandschaften: Orte zwischen Skizze und Fotografie.</w:t>
      </w:r>
      <w:r w:rsidRPr="008E4041">
        <w:rPr>
          <w:rFonts w:ascii="Calibri" w:hAnsi="Calibri" w:cs="Calibri"/>
          <w:sz w:val="24"/>
          <w:szCs w:val="24"/>
        </w:rPr>
        <w:t xml:space="preserve"> </w:t>
      </w:r>
    </w:p>
    <w:p w14:paraId="6E7917E4" w14:textId="77777777" w:rsidR="00584D7A" w:rsidRPr="008E4041" w:rsidRDefault="00584D7A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696709A" w14:textId="77777777" w:rsidR="0005264B" w:rsidRPr="008E4041" w:rsidRDefault="00802388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KÖLN, Universität zu Köln, Kunsthistorisches Institut. 7.-8.4.2016</w:t>
      </w:r>
      <w:r w:rsidRPr="008E4041">
        <w:rPr>
          <w:rFonts w:ascii="Calibri" w:hAnsi="Calibri" w:cs="Calibri"/>
          <w:sz w:val="24"/>
          <w:szCs w:val="24"/>
        </w:rPr>
        <w:t xml:space="preserve"> (ei</w:t>
      </w:r>
      <w:r w:rsidR="00633BCB" w:rsidRPr="008E4041">
        <w:rPr>
          <w:rFonts w:ascii="Calibri" w:hAnsi="Calibri" w:cs="Calibri"/>
          <w:sz w:val="24"/>
          <w:szCs w:val="24"/>
        </w:rPr>
        <w:t>ngeladener Vortrag im Workshop "Handbuchwissen. die Fotografie als angewandte Wissenschaft"</w:t>
      </w:r>
      <w:r w:rsidRPr="008E4041">
        <w:rPr>
          <w:rFonts w:ascii="Calibri" w:hAnsi="Calibri" w:cs="Calibri"/>
          <w:sz w:val="24"/>
          <w:szCs w:val="24"/>
        </w:rPr>
        <w:t xml:space="preserve">): </w:t>
      </w:r>
    </w:p>
    <w:p w14:paraId="446A97A4" w14:textId="77777777" w:rsidR="00802388" w:rsidRPr="008E4041" w:rsidRDefault="00CC102F" w:rsidP="0005264B">
      <w:pPr>
        <w:spacing w:line="276" w:lineRule="auto"/>
        <w:ind w:left="720"/>
        <w:rPr>
          <w:rFonts w:ascii="Calibri" w:hAnsi="Calibri" w:cs="Calibri"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 xml:space="preserve">Zwischen Skepsis und </w:t>
      </w:r>
      <w:r w:rsidR="00AC7AAA" w:rsidRPr="008E4041">
        <w:rPr>
          <w:rFonts w:ascii="Calibri" w:hAnsi="Calibri" w:cs="Calibri"/>
          <w:i/>
          <w:sz w:val="24"/>
          <w:szCs w:val="24"/>
        </w:rPr>
        <w:t xml:space="preserve">Praxis – Optische Zeichenhilfen </w:t>
      </w:r>
      <w:r w:rsidRPr="008E4041">
        <w:rPr>
          <w:rFonts w:ascii="Calibri" w:hAnsi="Calibri" w:cs="Calibri"/>
          <w:i/>
          <w:sz w:val="24"/>
          <w:szCs w:val="24"/>
        </w:rPr>
        <w:t xml:space="preserve">in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Lehrbüchern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 xml:space="preserve"> 1800 – 1850</w:t>
      </w:r>
      <w:r w:rsidRPr="008E4041">
        <w:rPr>
          <w:rFonts w:ascii="Calibri" w:hAnsi="Calibri" w:cs="Calibri"/>
          <w:sz w:val="24"/>
          <w:szCs w:val="24"/>
        </w:rPr>
        <w:t>.</w:t>
      </w:r>
    </w:p>
    <w:p w14:paraId="4848444C" w14:textId="77777777" w:rsidR="00802388" w:rsidRPr="008E4041" w:rsidRDefault="00802388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770E9A9" w14:textId="77777777" w:rsidR="00970089" w:rsidRPr="008E4041" w:rsidRDefault="00970089" w:rsidP="003837B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1C0A7E6" w14:textId="77777777" w:rsidR="009F5765" w:rsidRPr="008E4041" w:rsidRDefault="009F5765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2015</w:t>
      </w:r>
    </w:p>
    <w:p w14:paraId="36F6028A" w14:textId="77777777" w:rsidR="005749D3" w:rsidRPr="008E4041" w:rsidRDefault="009F5765" w:rsidP="005749D3">
      <w:pPr>
        <w:tabs>
          <w:tab w:val="left" w:pos="0"/>
        </w:tabs>
        <w:suppressAutoHyphens/>
        <w:spacing w:line="276" w:lineRule="auto"/>
        <w:rPr>
          <w:rFonts w:ascii="Calibri" w:hAnsi="Calibri" w:cs="Calibri"/>
          <w:bCs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KREMS (ÖSTERREICH), Donau-Universität Krems, 26.2.2015</w:t>
      </w:r>
      <w:r w:rsidRPr="008E4041">
        <w:rPr>
          <w:rFonts w:ascii="Calibri" w:hAnsi="Calibri" w:cs="Calibri"/>
          <w:sz w:val="24"/>
          <w:szCs w:val="24"/>
        </w:rPr>
        <w:t xml:space="preserve"> (</w:t>
      </w:r>
      <w:r w:rsidR="004B45D9" w:rsidRPr="008E4041">
        <w:rPr>
          <w:rFonts w:ascii="Calibri" w:hAnsi="Calibri" w:cs="Calibri"/>
          <w:sz w:val="24"/>
          <w:szCs w:val="24"/>
        </w:rPr>
        <w:t>Gastv</w:t>
      </w:r>
      <w:r w:rsidRPr="008E4041">
        <w:rPr>
          <w:rFonts w:ascii="Calibri" w:hAnsi="Calibri" w:cs="Calibri"/>
          <w:sz w:val="24"/>
          <w:szCs w:val="24"/>
        </w:rPr>
        <w:t>orlesungstag für das Modul</w:t>
      </w:r>
      <w:r w:rsidR="005749D3" w:rsidRPr="008E4041">
        <w:rPr>
          <w:rFonts w:ascii="Calibri" w:hAnsi="Calibri" w:cs="Calibri"/>
          <w:sz w:val="24"/>
          <w:szCs w:val="24"/>
        </w:rPr>
        <w:t xml:space="preserve"> </w:t>
      </w:r>
      <w:r w:rsidRPr="008E4041">
        <w:rPr>
          <w:rFonts w:ascii="Calibri" w:hAnsi="Calibri" w:cs="Calibri"/>
          <w:i/>
          <w:sz w:val="24"/>
          <w:szCs w:val="24"/>
        </w:rPr>
        <w:t>Visuelle Kompetenzen</w:t>
      </w:r>
      <w:r w:rsidRPr="008E4041">
        <w:rPr>
          <w:rFonts w:ascii="Calibri" w:hAnsi="Calibri" w:cs="Calibri"/>
          <w:b/>
          <w:sz w:val="24"/>
          <w:szCs w:val="24"/>
        </w:rPr>
        <w:t xml:space="preserve">, </w:t>
      </w:r>
      <w:r w:rsidRPr="008E4041">
        <w:rPr>
          <w:rFonts w:ascii="Calibri" w:hAnsi="Calibri" w:cs="Calibri"/>
          <w:i/>
          <w:sz w:val="24"/>
          <w:szCs w:val="24"/>
        </w:rPr>
        <w:t>Bildtypen und Funktionen</w:t>
      </w:r>
      <w:r w:rsidRPr="008E4041">
        <w:rPr>
          <w:rFonts w:ascii="Calibri" w:hAnsi="Calibri" w:cs="Calibri"/>
          <w:sz w:val="24"/>
          <w:szCs w:val="24"/>
        </w:rPr>
        <w:t>, Masterprogramm „Bildwissenschaft“</w:t>
      </w:r>
      <w:r w:rsidRPr="008E4041">
        <w:rPr>
          <w:rFonts w:ascii="Calibri" w:hAnsi="Calibri" w:cs="Calibri"/>
          <w:bCs/>
          <w:sz w:val="24"/>
          <w:szCs w:val="24"/>
        </w:rPr>
        <w:t xml:space="preserve">): </w:t>
      </w:r>
    </w:p>
    <w:p w14:paraId="16CC35C3" w14:textId="77777777" w:rsidR="009F5765" w:rsidRPr="008E4041" w:rsidRDefault="009F5765" w:rsidP="005749D3">
      <w:pPr>
        <w:tabs>
          <w:tab w:val="left" w:pos="0"/>
        </w:tabs>
        <w:suppressAutoHyphens/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Cs/>
          <w:i/>
          <w:sz w:val="24"/>
          <w:szCs w:val="24"/>
        </w:rPr>
        <w:t xml:space="preserve">Visual Worlds- Vision, Images, and Visual </w:t>
      </w:r>
      <w:proofErr w:type="spellStart"/>
      <w:r w:rsidRPr="008E4041">
        <w:rPr>
          <w:rFonts w:ascii="Calibri" w:hAnsi="Calibri" w:cs="Calibri"/>
          <w:bCs/>
          <w:i/>
          <w:sz w:val="24"/>
          <w:szCs w:val="24"/>
        </w:rPr>
        <w:t>Disciplines</w:t>
      </w:r>
      <w:proofErr w:type="spellEnd"/>
      <w:r w:rsidRPr="008E4041">
        <w:rPr>
          <w:rFonts w:ascii="Calibri" w:hAnsi="Calibri" w:cs="Calibri"/>
          <w:bCs/>
          <w:i/>
          <w:sz w:val="24"/>
          <w:szCs w:val="24"/>
        </w:rPr>
        <w:t>: Eine Einführung in Visuelle Disziplinen und Bildfunktionen.</w:t>
      </w:r>
    </w:p>
    <w:p w14:paraId="33373436" w14:textId="77777777" w:rsidR="00633BE6" w:rsidRPr="008E4041" w:rsidRDefault="00633BE6" w:rsidP="005749D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7DAC233" w14:textId="77777777" w:rsidR="00737623" w:rsidRPr="008E4041" w:rsidRDefault="00737623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E58FC69" w14:textId="77777777" w:rsidR="0067726D" w:rsidRPr="008E4041" w:rsidRDefault="009F5765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>2014</w:t>
      </w:r>
    </w:p>
    <w:p w14:paraId="46D838D6" w14:textId="77777777" w:rsidR="00B848A4" w:rsidRPr="008E4041" w:rsidRDefault="009B0583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>COLD SPRING HARBOR, NEW YORK, Cold Spring Harbor Laboratory</w:t>
      </w:r>
      <w:r w:rsidR="004B7D5A" w:rsidRPr="008E4041">
        <w:rPr>
          <w:rFonts w:ascii="Calibri" w:hAnsi="Calibri" w:cs="Calibri"/>
          <w:b/>
          <w:sz w:val="24"/>
          <w:szCs w:val="24"/>
          <w:lang w:val="en-US"/>
        </w:rPr>
        <w:t>, 21-24.10.2014</w:t>
      </w:r>
      <w:r w:rsidR="004B7D5A" w:rsidRPr="008E4041">
        <w:rPr>
          <w:rFonts w:ascii="Calibri" w:hAnsi="Calibri" w:cs="Calibri"/>
          <w:sz w:val="24"/>
          <w:szCs w:val="24"/>
          <w:lang w:val="en-US"/>
        </w:rPr>
        <w:t xml:space="preserve"> (Invited speaker at the „Banbury Meeting: Interdisciplinary, International Conference on </w:t>
      </w:r>
      <w:proofErr w:type="gramStart"/>
      <w:r w:rsidR="004B7D5A" w:rsidRPr="008E4041">
        <w:rPr>
          <w:rFonts w:ascii="Calibri" w:hAnsi="Calibri" w:cs="Calibri"/>
          <w:sz w:val="24"/>
          <w:szCs w:val="24"/>
          <w:lang w:val="en-US"/>
        </w:rPr>
        <w:t>Creativity</w:t>
      </w:r>
      <w:r w:rsidR="00470CFC" w:rsidRPr="008E4041">
        <w:rPr>
          <w:rFonts w:ascii="Calibri" w:hAnsi="Calibri" w:cs="Calibri"/>
          <w:sz w:val="24"/>
          <w:szCs w:val="24"/>
          <w:lang w:val="en-US"/>
        </w:rPr>
        <w:t>“</w:t>
      </w:r>
      <w:proofErr w:type="gramEnd"/>
      <w:r w:rsidR="00470CFC" w:rsidRPr="008E4041">
        <w:rPr>
          <w:rFonts w:ascii="Calibri" w:hAnsi="Calibri" w:cs="Calibri"/>
          <w:sz w:val="24"/>
          <w:szCs w:val="24"/>
          <w:lang w:val="en-US"/>
        </w:rPr>
        <w:t>, organized by the International Comparative Literature Association’s Research Committee on Literature and Neuroscience):</w:t>
      </w:r>
      <w:r w:rsidR="004B7D5A"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0094AC6" w14:textId="77777777" w:rsidR="009B0583" w:rsidRPr="008E4041" w:rsidRDefault="00B217FD" w:rsidP="00B848A4">
      <w:pPr>
        <w:spacing w:line="276" w:lineRule="auto"/>
        <w:ind w:left="720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>The Mind’s</w:t>
      </w:r>
      <w:r w:rsidR="004B7D5A" w:rsidRPr="008E4041">
        <w:rPr>
          <w:rFonts w:ascii="Calibri" w:hAnsi="Calibri" w:cs="Calibri"/>
          <w:i/>
          <w:sz w:val="24"/>
          <w:szCs w:val="24"/>
          <w:lang w:val="en-US"/>
        </w:rPr>
        <w:t xml:space="preserve"> Eye: Questio</w:t>
      </w:r>
      <w:r w:rsidRPr="008E4041">
        <w:rPr>
          <w:rFonts w:ascii="Calibri" w:hAnsi="Calibri" w:cs="Calibri"/>
          <w:i/>
          <w:sz w:val="24"/>
          <w:szCs w:val="24"/>
          <w:lang w:val="en-US"/>
        </w:rPr>
        <w:t>ns about Imaging and Creativity</w:t>
      </w:r>
      <w:r w:rsidR="0059317F" w:rsidRPr="008E4041">
        <w:rPr>
          <w:rFonts w:ascii="Calibri" w:hAnsi="Calibri" w:cs="Calibri"/>
          <w:sz w:val="24"/>
          <w:szCs w:val="24"/>
          <w:lang w:val="en-US"/>
        </w:rPr>
        <w:t>.</w:t>
      </w:r>
    </w:p>
    <w:p w14:paraId="2F867063" w14:textId="77777777" w:rsidR="00B55F7E" w:rsidRPr="008E4041" w:rsidRDefault="00B55F7E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53925384" w14:textId="77777777" w:rsidR="00F64691" w:rsidRPr="008E4041" w:rsidRDefault="0038506B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bCs/>
          <w:sz w:val="24"/>
          <w:szCs w:val="24"/>
          <w:lang w:val="en-US"/>
        </w:rPr>
        <w:t xml:space="preserve">BERLIN, Grimm-Museum, 22.6.2014 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(Invited </w:t>
      </w:r>
      <w:r w:rsidR="009C24A4" w:rsidRPr="008E4041">
        <w:rPr>
          <w:rFonts w:ascii="Calibri" w:hAnsi="Calibri" w:cs="Calibri"/>
          <w:bCs/>
          <w:sz w:val="24"/>
          <w:szCs w:val="24"/>
          <w:lang w:val="en-US"/>
        </w:rPr>
        <w:t xml:space="preserve">panel </w:t>
      </w:r>
      <w:r w:rsidR="006C52DA" w:rsidRPr="008E4041">
        <w:rPr>
          <w:rFonts w:ascii="Calibri" w:hAnsi="Calibri" w:cs="Calibri"/>
          <w:bCs/>
          <w:sz w:val="24"/>
          <w:szCs w:val="24"/>
          <w:lang w:val="en-US"/>
        </w:rPr>
        <w:t xml:space="preserve">commentator 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>at the exhibition „</w:t>
      </w:r>
      <w:r w:rsidR="00B55F7E" w:rsidRPr="008E4041">
        <w:rPr>
          <w:rFonts w:ascii="Calibri" w:hAnsi="Calibri" w:cs="Calibri"/>
          <w:bCs/>
          <w:sz w:val="24"/>
          <w:szCs w:val="24"/>
          <w:lang w:val="en-US"/>
        </w:rPr>
        <w:t>Dan Stockholm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 - Humans </w:t>
      </w:r>
      <w:proofErr w:type="gramStart"/>
      <w:r w:rsidRPr="008E4041">
        <w:rPr>
          <w:rFonts w:ascii="Calibri" w:hAnsi="Calibri" w:cs="Calibri"/>
          <w:bCs/>
          <w:sz w:val="24"/>
          <w:szCs w:val="24"/>
          <w:lang w:val="en-US"/>
        </w:rPr>
        <w:t>Construct</w:t>
      </w:r>
      <w:r w:rsidR="009C24A4" w:rsidRPr="008E4041">
        <w:rPr>
          <w:rFonts w:ascii="Calibri" w:hAnsi="Calibri" w:cs="Calibri"/>
          <w:bCs/>
          <w:sz w:val="24"/>
          <w:szCs w:val="24"/>
          <w:lang w:val="en-US"/>
        </w:rPr>
        <w:t>,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>“</w:t>
      </w:r>
      <w:proofErr w:type="gramEnd"/>
      <w:r w:rsidR="009C24A4" w:rsidRPr="008E4041">
        <w:rPr>
          <w:rFonts w:ascii="Calibri" w:hAnsi="Calibri" w:cs="Calibri"/>
          <w:bCs/>
          <w:sz w:val="24"/>
          <w:szCs w:val="24"/>
          <w:lang w:val="en-US"/>
        </w:rPr>
        <w:t xml:space="preserve"> curated by </w:t>
      </w:r>
      <w:r w:rsidR="00B55F7E" w:rsidRPr="008E4041">
        <w:rPr>
          <w:rFonts w:ascii="Calibri" w:hAnsi="Calibri" w:cs="Calibri"/>
          <w:sz w:val="24"/>
          <w:szCs w:val="24"/>
          <w:lang w:val="en-US"/>
        </w:rPr>
        <w:t xml:space="preserve">Mario </w:t>
      </w:r>
      <w:proofErr w:type="spellStart"/>
      <w:r w:rsidR="009C24A4" w:rsidRPr="008E4041">
        <w:rPr>
          <w:rFonts w:ascii="Calibri" w:hAnsi="Calibri" w:cs="Calibri"/>
          <w:sz w:val="24"/>
          <w:szCs w:val="24"/>
          <w:lang w:val="en-US"/>
        </w:rPr>
        <w:t>Margani</w:t>
      </w:r>
      <w:proofErr w:type="spellEnd"/>
      <w:r w:rsidR="009C24A4"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63C19" w:rsidRPr="008E4041">
        <w:rPr>
          <w:rFonts w:ascii="Calibri" w:hAnsi="Calibri" w:cs="Calibri"/>
          <w:sz w:val="24"/>
          <w:szCs w:val="24"/>
          <w:lang w:val="en-US"/>
        </w:rPr>
        <w:t>i</w:t>
      </w:r>
      <w:r w:rsidR="00B55F7E" w:rsidRPr="008E4041">
        <w:rPr>
          <w:rFonts w:ascii="Calibri" w:hAnsi="Calibri" w:cs="Calibri"/>
          <w:sz w:val="24"/>
          <w:szCs w:val="24"/>
          <w:lang w:val="en-US"/>
        </w:rPr>
        <w:t>n collaboration with the IT University of Copenhagen and with the kind support of the Danish Art Council</w:t>
      </w:r>
      <w:r w:rsidR="009C24A4" w:rsidRPr="008E4041">
        <w:rPr>
          <w:rFonts w:ascii="Calibri" w:hAnsi="Calibri" w:cs="Calibri"/>
          <w:sz w:val="24"/>
          <w:szCs w:val="24"/>
          <w:lang w:val="en-US"/>
        </w:rPr>
        <w:t xml:space="preserve">): </w:t>
      </w:r>
    </w:p>
    <w:p w14:paraId="2F9AC8B8" w14:textId="77777777" w:rsidR="00B55F7E" w:rsidRPr="008E4041" w:rsidRDefault="00EB5F19" w:rsidP="00F64691">
      <w:pPr>
        <w:spacing w:line="276" w:lineRule="auto"/>
        <w:ind w:left="720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>Archiving states of perception and experience</w:t>
      </w:r>
      <w:r w:rsidR="00B55F7E" w:rsidRPr="008E4041">
        <w:rPr>
          <w:rFonts w:ascii="Calibri" w:hAnsi="Calibri" w:cs="Calibri"/>
          <w:sz w:val="24"/>
          <w:szCs w:val="24"/>
          <w:lang w:val="en-US"/>
        </w:rPr>
        <w:t>.</w:t>
      </w:r>
    </w:p>
    <w:p w14:paraId="6013058C" w14:textId="77777777" w:rsidR="00CC5691" w:rsidRPr="008E4041" w:rsidRDefault="00CC5691" w:rsidP="003837B5">
      <w:pPr>
        <w:spacing w:line="276" w:lineRule="auto"/>
        <w:jc w:val="center"/>
        <w:rPr>
          <w:rFonts w:ascii="Calibri" w:hAnsi="Calibri" w:cs="Calibri"/>
          <w:sz w:val="24"/>
          <w:szCs w:val="24"/>
          <w:lang w:val="en-US" w:bidi="de-DE"/>
        </w:rPr>
      </w:pPr>
    </w:p>
    <w:p w14:paraId="54C8A95E" w14:textId="77777777" w:rsidR="00F64691" w:rsidRPr="008E4041" w:rsidRDefault="007D5F8D" w:rsidP="003837B5">
      <w:pPr>
        <w:tabs>
          <w:tab w:val="left" w:pos="187"/>
        </w:tabs>
        <w:suppressAutoHyphens/>
        <w:spacing w:line="276" w:lineRule="auto"/>
        <w:rPr>
          <w:rFonts w:ascii="Calibri" w:hAnsi="Calibri" w:cs="Calibri"/>
          <w:i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>BERLIN, Humboldt-Universität</w:t>
      </w:r>
      <w:r w:rsidR="003B3C85" w:rsidRPr="008E404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3B3C85" w:rsidRPr="008E4041">
        <w:rPr>
          <w:rFonts w:ascii="Calibri" w:hAnsi="Calibri" w:cs="Calibri"/>
          <w:b/>
          <w:sz w:val="24"/>
          <w:szCs w:val="24"/>
          <w:lang w:val="en-US"/>
        </w:rPr>
        <w:t>zu</w:t>
      </w:r>
      <w:proofErr w:type="spellEnd"/>
      <w:r w:rsidR="003B3C85" w:rsidRPr="008E4041">
        <w:rPr>
          <w:rFonts w:ascii="Calibri" w:hAnsi="Calibri" w:cs="Calibri"/>
          <w:b/>
          <w:sz w:val="24"/>
          <w:szCs w:val="24"/>
          <w:lang w:val="en-US"/>
        </w:rPr>
        <w:t xml:space="preserve"> Berlin</w:t>
      </w:r>
      <w:r w:rsidR="008176B9" w:rsidRPr="008E4041">
        <w:rPr>
          <w:rFonts w:ascii="Calibri" w:hAnsi="Calibri" w:cs="Calibri"/>
          <w:sz w:val="24"/>
          <w:szCs w:val="24"/>
          <w:lang w:val="en-US"/>
        </w:rPr>
        <w:t>,</w:t>
      </w:r>
      <w:r w:rsidR="00710205"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US"/>
        </w:rPr>
        <w:t>Institut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US"/>
        </w:rPr>
        <w:t>für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 Kunst- und </w:t>
      </w:r>
      <w:proofErr w:type="spellStart"/>
      <w:r w:rsidR="00710205" w:rsidRPr="008E4041">
        <w:rPr>
          <w:rFonts w:ascii="Calibri" w:hAnsi="Calibri" w:cs="Calibri"/>
          <w:b/>
          <w:sz w:val="24"/>
          <w:szCs w:val="24"/>
          <w:lang w:val="en-US"/>
        </w:rPr>
        <w:t>Bildgeschichte</w:t>
      </w:r>
      <w:proofErr w:type="spellEnd"/>
      <w:r w:rsidR="00710205" w:rsidRPr="008E4041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>9.4.2014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378C9" w:rsidRPr="008E4041">
        <w:rPr>
          <w:rFonts w:ascii="Calibri" w:hAnsi="Calibri" w:cs="Calibri"/>
          <w:sz w:val="24"/>
          <w:szCs w:val="24"/>
          <w:lang w:val="en-US"/>
        </w:rPr>
        <w:t>(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Interdisciplinary, International Conference </w:t>
      </w:r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Visualization: a critical survey of the concept /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Visualisierung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: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eine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begriffskritische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Bestandsaufnahme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>, co-organized with James Elkins</w:t>
      </w:r>
      <w:r w:rsidR="004378C9" w:rsidRPr="008E4041">
        <w:rPr>
          <w:rFonts w:ascii="Calibri" w:hAnsi="Calibri" w:cs="Calibri"/>
          <w:sz w:val="24"/>
          <w:szCs w:val="24"/>
          <w:lang w:val="en-US"/>
        </w:rPr>
        <w:t xml:space="preserve"> - 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School </w:t>
      </w:r>
      <w:r w:rsidR="004378C9" w:rsidRPr="008E4041">
        <w:rPr>
          <w:rFonts w:ascii="Calibri" w:hAnsi="Calibri" w:cs="Calibri"/>
          <w:sz w:val="24"/>
          <w:szCs w:val="24"/>
          <w:lang w:val="en-US"/>
        </w:rPr>
        <w:t xml:space="preserve">of the Art Institute of Chicago -, </w:t>
      </w:r>
      <w:hyperlink r:id="rId7" w:history="1">
        <w:r w:rsidRPr="008E4041">
          <w:rPr>
            <w:rStyle w:val="Hyperlink"/>
            <w:rFonts w:ascii="Calibri" w:hAnsi="Calibri" w:cs="Calibri"/>
            <w:sz w:val="24"/>
            <w:szCs w:val="24"/>
            <w:lang w:val="en-US"/>
          </w:rPr>
          <w:t>http://www.kunstgeschichte.hu-berlin.de/veranstaltungen/tagung-visualization-critical-survey-concept/</w:t>
        </w:r>
      </w:hyperlink>
      <w:r w:rsidR="004378C9" w:rsidRPr="008E4041">
        <w:rPr>
          <w:rFonts w:ascii="Calibri" w:hAnsi="Calibri" w:cs="Calibri"/>
          <w:sz w:val="24"/>
          <w:szCs w:val="24"/>
          <w:lang w:val="en-US"/>
        </w:rPr>
        <w:t>):</w:t>
      </w:r>
      <w:r w:rsidR="00027B0A" w:rsidRPr="008E4041">
        <w:rPr>
          <w:rFonts w:ascii="Calibri" w:hAnsi="Calibri" w:cs="Calibri"/>
          <w:i/>
          <w:sz w:val="24"/>
          <w:szCs w:val="24"/>
          <w:lang w:val="en-US"/>
        </w:rPr>
        <w:t xml:space="preserve"> </w:t>
      </w:r>
    </w:p>
    <w:p w14:paraId="31166F5D" w14:textId="77777777" w:rsidR="007D5F8D" w:rsidRPr="008E4041" w:rsidRDefault="00027B0A" w:rsidP="00F64691">
      <w:pPr>
        <w:tabs>
          <w:tab w:val="left" w:pos="187"/>
        </w:tabs>
        <w:suppressAutoHyphens/>
        <w:spacing w:line="276" w:lineRule="auto"/>
        <w:ind w:left="720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>Seminar Three “Reconceptualization of Visualizations” (with Fabian Goppelsröder, Universität Potsdam)</w:t>
      </w:r>
      <w:r w:rsidR="005008C2" w:rsidRPr="008E4041">
        <w:rPr>
          <w:rFonts w:ascii="Calibri" w:hAnsi="Calibri" w:cs="Calibri"/>
          <w:i/>
          <w:sz w:val="24"/>
          <w:szCs w:val="24"/>
          <w:lang w:val="en-US"/>
        </w:rPr>
        <w:t>.</w:t>
      </w:r>
    </w:p>
    <w:p w14:paraId="44BB120F" w14:textId="77777777" w:rsidR="0067726D" w:rsidRPr="008E4041" w:rsidRDefault="0067726D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57B0AA08" w14:textId="77777777" w:rsidR="00B906DA" w:rsidRPr="005D027B" w:rsidRDefault="00F93E10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5D027B">
        <w:rPr>
          <w:rFonts w:ascii="Calibri" w:hAnsi="Calibri" w:cs="Calibri"/>
          <w:b/>
          <w:sz w:val="24"/>
          <w:szCs w:val="24"/>
          <w:lang w:val="en-US"/>
        </w:rPr>
        <w:t>2013</w:t>
      </w:r>
    </w:p>
    <w:p w14:paraId="2F77D3EB" w14:textId="77777777" w:rsidR="00311F71" w:rsidRPr="005D027B" w:rsidRDefault="00311F71" w:rsidP="003837B5">
      <w:pPr>
        <w:tabs>
          <w:tab w:val="left" w:pos="0"/>
        </w:tabs>
        <w:suppressAutoHyphens/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23099E23" w14:textId="77777777" w:rsidR="00F64691" w:rsidRPr="005D027B" w:rsidRDefault="005C5F31" w:rsidP="003837B5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8E4041">
        <w:rPr>
          <w:rFonts w:ascii="Calibri" w:hAnsi="Calibri" w:cs="Calibri"/>
          <w:b/>
          <w:bCs/>
          <w:sz w:val="24"/>
          <w:szCs w:val="24"/>
          <w:lang w:val="en-US"/>
        </w:rPr>
        <w:t>MADISON</w:t>
      </w:r>
      <w:r w:rsidR="00FA4702" w:rsidRPr="008E4041">
        <w:rPr>
          <w:rFonts w:ascii="Calibri" w:hAnsi="Calibri" w:cs="Calibri"/>
          <w:b/>
          <w:bCs/>
          <w:sz w:val="24"/>
          <w:szCs w:val="24"/>
          <w:lang w:val="en-US"/>
        </w:rPr>
        <w:t>, WISCONSIN</w:t>
      </w:r>
      <w:r w:rsidRPr="008E4041">
        <w:rPr>
          <w:rFonts w:ascii="Calibri" w:hAnsi="Calibri" w:cs="Calibri"/>
          <w:b/>
          <w:bCs/>
          <w:sz w:val="24"/>
          <w:szCs w:val="24"/>
          <w:lang w:val="en-US"/>
        </w:rPr>
        <w:t xml:space="preserve">, </w:t>
      </w:r>
      <w:r w:rsidR="00B679CD" w:rsidRPr="008E4041">
        <w:rPr>
          <w:rFonts w:ascii="Calibri" w:hAnsi="Calibri" w:cs="Calibri"/>
          <w:b/>
          <w:bCs/>
          <w:sz w:val="24"/>
          <w:szCs w:val="24"/>
          <w:lang w:val="en-US"/>
        </w:rPr>
        <w:t xml:space="preserve">University of Wisconsin, </w:t>
      </w:r>
      <w:r w:rsidRPr="008E4041">
        <w:rPr>
          <w:rFonts w:ascii="Calibri" w:hAnsi="Calibri" w:cs="Calibri"/>
          <w:b/>
          <w:bCs/>
          <w:sz w:val="24"/>
          <w:szCs w:val="24"/>
          <w:lang w:val="en-US"/>
        </w:rPr>
        <w:t>Department of German, 26.9.2013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 (Keynote Lecture, </w:t>
      </w:r>
      <w:r w:rsidRPr="008E4041">
        <w:rPr>
          <w:rFonts w:ascii="Calibri" w:hAnsi="Calibri" w:cs="Calibri"/>
          <w:bCs/>
          <w:i/>
          <w:iCs/>
          <w:sz w:val="24"/>
          <w:szCs w:val="24"/>
          <w:lang w:val="en-US"/>
        </w:rPr>
        <w:t xml:space="preserve">Wisconsin Workshop 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“Speak that I May See You!” </w:t>
      </w:r>
      <w:r w:rsidRPr="005D027B">
        <w:rPr>
          <w:rFonts w:ascii="Calibri" w:hAnsi="Calibri" w:cs="Calibri"/>
          <w:bCs/>
          <w:sz w:val="24"/>
          <w:szCs w:val="24"/>
        </w:rPr>
        <w:t xml:space="preserve">Intuition and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Visualization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/ “’Rede, dass ich Dich </w:t>
      </w:r>
      <w:proofErr w:type="gramStart"/>
      <w:r w:rsidRPr="005D027B">
        <w:rPr>
          <w:rFonts w:ascii="Calibri" w:hAnsi="Calibri" w:cs="Calibri"/>
          <w:bCs/>
          <w:sz w:val="24"/>
          <w:szCs w:val="24"/>
        </w:rPr>
        <w:t>sehe!’</w:t>
      </w:r>
      <w:proofErr w:type="gramEnd"/>
      <w:r w:rsidRPr="005D027B">
        <w:rPr>
          <w:rFonts w:ascii="Calibri" w:hAnsi="Calibri" w:cs="Calibri"/>
          <w:bCs/>
          <w:sz w:val="24"/>
          <w:szCs w:val="24"/>
        </w:rPr>
        <w:t xml:space="preserve"> Anschauung und Anschaulichkeit</w:t>
      </w:r>
      <w:r w:rsidRPr="005D027B">
        <w:rPr>
          <w:rFonts w:ascii="Calibri" w:hAnsi="Calibri" w:cs="Calibri"/>
          <w:bCs/>
          <w:i/>
          <w:iCs/>
          <w:sz w:val="24"/>
          <w:szCs w:val="24"/>
        </w:rPr>
        <w:t>)</w:t>
      </w:r>
      <w:r w:rsidRPr="005D027B">
        <w:rPr>
          <w:rFonts w:ascii="Calibri" w:hAnsi="Calibri" w:cs="Calibri"/>
          <w:bCs/>
          <w:sz w:val="24"/>
          <w:szCs w:val="24"/>
        </w:rPr>
        <w:t xml:space="preserve">: </w:t>
      </w:r>
    </w:p>
    <w:p w14:paraId="43046E4B" w14:textId="77777777" w:rsidR="005C5F31" w:rsidRPr="008E4041" w:rsidRDefault="005C5F31" w:rsidP="00F64691">
      <w:pPr>
        <w:spacing w:line="276" w:lineRule="auto"/>
        <w:ind w:left="720"/>
        <w:rPr>
          <w:rFonts w:ascii="Calibri" w:hAnsi="Calibri" w:cs="Calibri"/>
          <w:bCs/>
          <w:i/>
          <w:iCs/>
          <w:sz w:val="24"/>
          <w:szCs w:val="24"/>
          <w:lang w:val="en-US"/>
        </w:rPr>
      </w:pPr>
      <w:r w:rsidRPr="008E4041">
        <w:rPr>
          <w:rFonts w:ascii="Calibri" w:hAnsi="Calibri" w:cs="Calibri"/>
          <w:bCs/>
          <w:i/>
          <w:iCs/>
          <w:sz w:val="24"/>
          <w:szCs w:val="24"/>
          <w:lang w:val="en-US"/>
        </w:rPr>
        <w:t>More than Visualizing: Seeing, Drawing, and the Induction of Visibility.</w:t>
      </w:r>
    </w:p>
    <w:p w14:paraId="1C081B53" w14:textId="77777777" w:rsidR="009140B9" w:rsidRPr="008E4041" w:rsidRDefault="009140B9" w:rsidP="003837B5">
      <w:pPr>
        <w:spacing w:line="276" w:lineRule="auto"/>
        <w:rPr>
          <w:rFonts w:ascii="Calibri" w:hAnsi="Calibri" w:cs="Calibri"/>
          <w:bCs/>
          <w:iCs/>
          <w:sz w:val="24"/>
          <w:szCs w:val="24"/>
          <w:lang w:val="en-US"/>
        </w:rPr>
      </w:pPr>
    </w:p>
    <w:p w14:paraId="7E0CFE17" w14:textId="77777777" w:rsidR="000F4970" w:rsidRPr="008E4041" w:rsidRDefault="009140B9" w:rsidP="003837B5">
      <w:pPr>
        <w:pStyle w:val="berschrift4"/>
        <w:spacing w:line="276" w:lineRule="auto"/>
        <w:jc w:val="left"/>
        <w:rPr>
          <w:rStyle w:val="Hervorhebung"/>
          <w:rFonts w:ascii="Calibri" w:hAnsi="Calibri" w:cs="Calibri"/>
          <w:b w:val="0"/>
          <w:i w:val="0"/>
          <w:lang w:val="de-DE"/>
        </w:rPr>
      </w:pPr>
      <w:r w:rsidRPr="008E4041">
        <w:rPr>
          <w:rFonts w:ascii="Calibri" w:hAnsi="Calibri" w:cs="Calibri"/>
          <w:bCs w:val="0"/>
          <w:iCs/>
          <w:lang w:val="de-DE"/>
        </w:rPr>
        <w:lastRenderedPageBreak/>
        <w:t xml:space="preserve">POTSDAM, </w:t>
      </w:r>
      <w:r w:rsidR="00E414EF" w:rsidRPr="008E4041">
        <w:rPr>
          <w:rStyle w:val="Hervorhebung"/>
          <w:rFonts w:ascii="Calibri" w:hAnsi="Calibri" w:cs="Calibri"/>
          <w:i w:val="0"/>
          <w:lang w:val="de-DE"/>
        </w:rPr>
        <w:t>Universität Potsdam</w:t>
      </w:r>
      <w:r w:rsidR="00E414EF" w:rsidRPr="008E4041">
        <w:rPr>
          <w:rFonts w:ascii="Calibri" w:hAnsi="Calibri" w:cs="Calibri"/>
          <w:bCs w:val="0"/>
          <w:iCs/>
          <w:lang w:val="de-DE"/>
        </w:rPr>
        <w:t xml:space="preserve">, </w:t>
      </w:r>
      <w:r w:rsidRPr="008E4041">
        <w:rPr>
          <w:rFonts w:ascii="Calibri" w:hAnsi="Calibri" w:cs="Calibri"/>
          <w:bCs w:val="0"/>
          <w:iCs/>
          <w:lang w:val="de-DE"/>
        </w:rPr>
        <w:t>Graduiertenkolleg / Graduate College “S</w:t>
      </w:r>
      <w:r w:rsidRPr="008E4041">
        <w:rPr>
          <w:rFonts w:ascii="Calibri" w:hAnsi="Calibri" w:cs="Calibri"/>
          <w:lang w:val="de-DE"/>
        </w:rPr>
        <w:t xml:space="preserve">ichtbarkeit und Sichtbarmachung.  Hybride Formen des Bildwissens / </w:t>
      </w:r>
      <w:proofErr w:type="spellStart"/>
      <w:r w:rsidRPr="008E4041">
        <w:rPr>
          <w:rStyle w:val="Hervorhebung"/>
          <w:rFonts w:ascii="Calibri" w:hAnsi="Calibri" w:cs="Calibri"/>
          <w:i w:val="0"/>
          <w:lang w:val="de-DE"/>
        </w:rPr>
        <w:t>Visibility</w:t>
      </w:r>
      <w:proofErr w:type="spellEnd"/>
      <w:r w:rsidRPr="008E4041">
        <w:rPr>
          <w:rStyle w:val="Hervorhebung"/>
          <w:rFonts w:ascii="Calibri" w:hAnsi="Calibri" w:cs="Calibri"/>
          <w:i w:val="0"/>
          <w:lang w:val="de-DE"/>
        </w:rPr>
        <w:t xml:space="preserve"> and </w:t>
      </w:r>
      <w:proofErr w:type="spellStart"/>
      <w:r w:rsidRPr="008E4041">
        <w:rPr>
          <w:rStyle w:val="Hervorhebung"/>
          <w:rFonts w:ascii="Calibri" w:hAnsi="Calibri" w:cs="Calibri"/>
          <w:i w:val="0"/>
          <w:lang w:val="de-DE"/>
        </w:rPr>
        <w:t>Visualisation</w:t>
      </w:r>
      <w:proofErr w:type="spellEnd"/>
      <w:r w:rsidRPr="008E4041">
        <w:rPr>
          <w:rStyle w:val="Hervorhebung"/>
          <w:rFonts w:ascii="Calibri" w:hAnsi="Calibri" w:cs="Calibri"/>
          <w:i w:val="0"/>
          <w:lang w:val="de-DE"/>
        </w:rPr>
        <w:t>. Hybrid Forms of Pictorial Knowledge”</w:t>
      </w:r>
      <w:r w:rsidR="00EE31E5" w:rsidRPr="008E4041">
        <w:rPr>
          <w:rStyle w:val="Hervorhebung"/>
          <w:rFonts w:ascii="Calibri" w:hAnsi="Calibri" w:cs="Calibri"/>
          <w:i w:val="0"/>
          <w:lang w:val="de-DE"/>
        </w:rPr>
        <w:t>,</w:t>
      </w:r>
      <w:r w:rsidR="004C666B" w:rsidRPr="008E4041">
        <w:rPr>
          <w:rStyle w:val="Hervorhebung"/>
          <w:rFonts w:ascii="Calibri" w:hAnsi="Calibri" w:cs="Calibri"/>
          <w:i w:val="0"/>
          <w:lang w:val="de-DE"/>
        </w:rPr>
        <w:t xml:space="preserve"> </w:t>
      </w:r>
      <w:proofErr w:type="gramStart"/>
      <w:r w:rsidR="004C666B" w:rsidRPr="008E4041">
        <w:rPr>
          <w:rStyle w:val="Hervorhebung"/>
          <w:rFonts w:ascii="Calibri" w:hAnsi="Calibri" w:cs="Calibri"/>
          <w:i w:val="0"/>
          <w:lang w:val="de-DE"/>
        </w:rPr>
        <w:t>17.4.2013</w:t>
      </w:r>
      <w:r w:rsidR="00E16021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 (</w:t>
      </w:r>
      <w:proofErr w:type="gramEnd"/>
      <w:r w:rsidR="004D5A95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Eröffnungsvorlesung der </w:t>
      </w:r>
      <w:r w:rsidR="00E16021" w:rsidRPr="008E4041">
        <w:rPr>
          <w:rStyle w:val="Hervorhebung"/>
          <w:rFonts w:ascii="Calibri" w:hAnsi="Calibri" w:cs="Calibri"/>
          <w:b w:val="0"/>
          <w:i w:val="0"/>
          <w:lang w:val="de-DE"/>
        </w:rPr>
        <w:t>Ringvorlesung</w:t>
      </w:r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/ </w:t>
      </w:r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Opening </w:t>
      </w:r>
      <w:proofErr w:type="spellStart"/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>Lecture</w:t>
      </w:r>
      <w:proofErr w:type="spellEnd"/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</w:t>
      </w:r>
      <w:proofErr w:type="spellStart"/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>of</w:t>
      </w:r>
      <w:proofErr w:type="spellEnd"/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</w:t>
      </w:r>
      <w:proofErr w:type="spellStart"/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>the</w:t>
      </w:r>
      <w:proofErr w:type="spellEnd"/>
      <w:r w:rsidR="00957C52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</w:t>
      </w:r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Open </w:t>
      </w:r>
      <w:proofErr w:type="spellStart"/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>Lecture</w:t>
      </w:r>
      <w:proofErr w:type="spellEnd"/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Series</w:t>
      </w:r>
      <w:r w:rsidR="00E16021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“Sichtbarkeit und Sichtbarmachung</w:t>
      </w:r>
      <w:r w:rsidR="00174D00" w:rsidRPr="008E4041">
        <w:rPr>
          <w:rStyle w:val="Hervorhebung"/>
          <w:rFonts w:ascii="Calibri" w:hAnsi="Calibri" w:cs="Calibri"/>
          <w:b w:val="0"/>
          <w:i w:val="0"/>
          <w:lang w:val="de-DE"/>
        </w:rPr>
        <w:t>”</w:t>
      </w:r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/ </w:t>
      </w:r>
      <w:r w:rsidR="00214966" w:rsidRPr="008E4041">
        <w:rPr>
          <w:rStyle w:val="Hervorhebung"/>
          <w:rFonts w:ascii="Calibri" w:hAnsi="Calibri" w:cs="Calibri"/>
          <w:b w:val="0"/>
          <w:i w:val="0"/>
          <w:lang w:val="de-DE"/>
        </w:rPr>
        <w:t>“</w:t>
      </w:r>
      <w:proofErr w:type="spellStart"/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>Visibility</w:t>
      </w:r>
      <w:proofErr w:type="spellEnd"/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 and </w:t>
      </w:r>
      <w:proofErr w:type="spellStart"/>
      <w:r w:rsidR="00E66FCE" w:rsidRPr="008E4041">
        <w:rPr>
          <w:rStyle w:val="Hervorhebung"/>
          <w:rFonts w:ascii="Calibri" w:hAnsi="Calibri" w:cs="Calibri"/>
          <w:b w:val="0"/>
          <w:i w:val="0"/>
          <w:lang w:val="de-DE"/>
        </w:rPr>
        <w:t>Visualization</w:t>
      </w:r>
      <w:proofErr w:type="spellEnd"/>
      <w:r w:rsidR="00214966" w:rsidRPr="008E4041">
        <w:rPr>
          <w:rStyle w:val="Hervorhebung"/>
          <w:rFonts w:ascii="Calibri" w:hAnsi="Calibri" w:cs="Calibri"/>
          <w:b w:val="0"/>
          <w:i w:val="0"/>
          <w:lang w:val="de-DE"/>
        </w:rPr>
        <w:t>”</w:t>
      </w:r>
      <w:r w:rsidR="00174D00" w:rsidRPr="008E4041">
        <w:rPr>
          <w:rStyle w:val="Hervorhebung"/>
          <w:rFonts w:ascii="Calibri" w:hAnsi="Calibri" w:cs="Calibri"/>
          <w:b w:val="0"/>
          <w:i w:val="0"/>
          <w:lang w:val="de-DE"/>
        </w:rPr>
        <w:t xml:space="preserve">): </w:t>
      </w:r>
    </w:p>
    <w:p w14:paraId="537CA85F" w14:textId="77777777" w:rsidR="009140B9" w:rsidRPr="005D027B" w:rsidRDefault="00174D00" w:rsidP="000F4970">
      <w:pPr>
        <w:pStyle w:val="berschrift4"/>
        <w:spacing w:line="276" w:lineRule="auto"/>
        <w:ind w:left="720"/>
        <w:jc w:val="left"/>
        <w:rPr>
          <w:rFonts w:ascii="Calibri" w:hAnsi="Calibri" w:cs="Calibri"/>
          <w:b w:val="0"/>
          <w:i/>
          <w:lang w:val="de-DE"/>
        </w:rPr>
      </w:pPr>
      <w:r w:rsidRPr="008E4041">
        <w:rPr>
          <w:rFonts w:ascii="Calibri" w:hAnsi="Calibri" w:cs="Calibri"/>
          <w:b w:val="0"/>
          <w:i/>
          <w:lang w:val="de-DE"/>
        </w:rPr>
        <w:t xml:space="preserve">Visualisierung überdacht. </w:t>
      </w:r>
      <w:r w:rsidR="00476310" w:rsidRPr="005D027B">
        <w:rPr>
          <w:rFonts w:ascii="Calibri" w:hAnsi="Calibri" w:cs="Calibri"/>
          <w:b w:val="0"/>
          <w:i/>
          <w:lang w:val="de-DE"/>
        </w:rPr>
        <w:t>Überlegungen zur</w:t>
      </w:r>
      <w:r w:rsidR="001A3D7A" w:rsidRPr="005D027B">
        <w:rPr>
          <w:rFonts w:ascii="Calibri" w:hAnsi="Calibri" w:cs="Calibri"/>
          <w:b w:val="0"/>
          <w:i/>
          <w:lang w:val="de-DE"/>
        </w:rPr>
        <w:t xml:space="preserve"> Induktion von Sichtbarkeit.</w:t>
      </w:r>
    </w:p>
    <w:p w14:paraId="705433A1" w14:textId="77777777" w:rsidR="009C517E" w:rsidRPr="005D027B" w:rsidRDefault="009C517E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94D8FA3" w14:textId="77777777" w:rsidR="00083143" w:rsidRPr="008E4041" w:rsidRDefault="00C24E15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2012</w:t>
      </w:r>
    </w:p>
    <w:p w14:paraId="5F8C4CA2" w14:textId="77777777" w:rsidR="0024272C" w:rsidRPr="008E4041" w:rsidRDefault="0024272C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PHILADELPHIA</w:t>
      </w:r>
      <w:r w:rsidR="00195A97" w:rsidRPr="008E4041">
        <w:rPr>
          <w:rFonts w:ascii="Calibri" w:hAnsi="Calibri" w:cs="Calibri"/>
          <w:b/>
          <w:sz w:val="24"/>
          <w:szCs w:val="24"/>
          <w:lang w:val="en-GB"/>
        </w:rPr>
        <w:t>, PENNSYLVANIA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="00D70C0E" w:rsidRPr="008E4041">
        <w:rPr>
          <w:rFonts w:ascii="Calibri" w:hAnsi="Calibri" w:cs="Calibri"/>
          <w:b/>
          <w:sz w:val="24"/>
          <w:szCs w:val="24"/>
          <w:lang w:val="en-US"/>
        </w:rPr>
        <w:t xml:space="preserve">University of Pennsylvania, </w:t>
      </w:r>
      <w:r w:rsidR="006E20C0" w:rsidRPr="008E4041">
        <w:rPr>
          <w:rFonts w:ascii="Calibri" w:hAnsi="Calibri" w:cs="Calibri"/>
          <w:b/>
          <w:sz w:val="24"/>
          <w:szCs w:val="24"/>
          <w:lang w:val="en-US"/>
        </w:rPr>
        <w:t xml:space="preserve">Institute of Contemporary Art, </w:t>
      </w:r>
      <w:r w:rsidR="008275B6" w:rsidRPr="008E4041">
        <w:rPr>
          <w:rFonts w:ascii="Calibri" w:hAnsi="Calibri" w:cs="Calibri"/>
          <w:b/>
          <w:sz w:val="24"/>
          <w:szCs w:val="24"/>
          <w:lang w:val="en-US"/>
        </w:rPr>
        <w:t>21.9.2012</w:t>
      </w:r>
      <w:r w:rsidR="006858E3" w:rsidRPr="008E404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156917" w:rsidRPr="008E4041">
        <w:rPr>
          <w:rFonts w:ascii="Calibri" w:hAnsi="Calibri" w:cs="Calibri"/>
          <w:sz w:val="24"/>
          <w:szCs w:val="24"/>
          <w:lang w:val="en-GB"/>
        </w:rPr>
        <w:t>(</w:t>
      </w:r>
      <w:r w:rsidR="00D92EA8" w:rsidRPr="008E4041">
        <w:rPr>
          <w:rFonts w:ascii="Calibri" w:hAnsi="Calibri" w:cs="Calibri"/>
          <w:sz w:val="24"/>
          <w:szCs w:val="24"/>
          <w:lang w:val="en-GB"/>
        </w:rPr>
        <w:t xml:space="preserve">working opening of </w:t>
      </w:r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“Enchanted Drawing II – Animation across the Disciplines”, Part </w:t>
      </w:r>
      <w:r w:rsidR="00C722A8" w:rsidRPr="008E4041">
        <w:rPr>
          <w:rFonts w:ascii="Calibri" w:hAnsi="Calibri" w:cs="Calibri"/>
          <w:sz w:val="24"/>
          <w:szCs w:val="24"/>
          <w:lang w:val="en-GB"/>
        </w:rPr>
        <w:t xml:space="preserve">Two </w:t>
      </w:r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of </w:t>
      </w:r>
      <w:r w:rsidR="00156917" w:rsidRPr="008E4041">
        <w:rPr>
          <w:rFonts w:ascii="Calibri" w:hAnsi="Calibri" w:cs="Calibri"/>
          <w:i/>
          <w:sz w:val="24"/>
          <w:szCs w:val="24"/>
          <w:lang w:val="en-GB"/>
        </w:rPr>
        <w:t>Enchanted Drawing – Animation as Imaging Culture</w:t>
      </w:r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, a collaborative Project of the </w:t>
      </w:r>
      <w:proofErr w:type="spellStart"/>
      <w:r w:rsidR="00156917" w:rsidRPr="008E4041">
        <w:rPr>
          <w:rFonts w:ascii="Calibri" w:hAnsi="Calibri" w:cs="Calibri"/>
          <w:sz w:val="24"/>
          <w:szCs w:val="24"/>
          <w:lang w:val="en-GB"/>
        </w:rPr>
        <w:t>Institut</w:t>
      </w:r>
      <w:proofErr w:type="spellEnd"/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156917" w:rsidRPr="008E4041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2448E" w:rsidRPr="008E4041">
        <w:rPr>
          <w:rFonts w:ascii="Calibri" w:hAnsi="Calibri" w:cs="Calibri"/>
          <w:sz w:val="24"/>
          <w:szCs w:val="24"/>
          <w:lang w:val="en-GB"/>
        </w:rPr>
        <w:t xml:space="preserve">Kunst- und </w:t>
      </w:r>
      <w:proofErr w:type="spellStart"/>
      <w:r w:rsidR="0082448E" w:rsidRPr="008E4041">
        <w:rPr>
          <w:rFonts w:ascii="Calibri" w:hAnsi="Calibri" w:cs="Calibri"/>
          <w:sz w:val="24"/>
          <w:szCs w:val="24"/>
          <w:lang w:val="en-GB"/>
        </w:rPr>
        <w:t>Bildgeschichte</w:t>
      </w:r>
      <w:proofErr w:type="spellEnd"/>
      <w:r w:rsidR="0082448E" w:rsidRPr="008E4041">
        <w:rPr>
          <w:rFonts w:ascii="Calibri" w:hAnsi="Calibri" w:cs="Calibri"/>
          <w:sz w:val="24"/>
          <w:szCs w:val="24"/>
          <w:lang w:val="en-GB"/>
        </w:rPr>
        <w:t>,</w:t>
      </w:r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 Humboldt-Universität </w:t>
      </w:r>
      <w:proofErr w:type="spellStart"/>
      <w:r w:rsidR="00156917" w:rsidRPr="008E4041">
        <w:rPr>
          <w:rFonts w:ascii="Calibri" w:hAnsi="Calibri" w:cs="Calibri"/>
          <w:sz w:val="24"/>
          <w:szCs w:val="24"/>
          <w:lang w:val="en-GB"/>
        </w:rPr>
        <w:t>zu</w:t>
      </w:r>
      <w:proofErr w:type="spellEnd"/>
      <w:r w:rsidR="00156917" w:rsidRPr="008E4041">
        <w:rPr>
          <w:rFonts w:ascii="Calibri" w:hAnsi="Calibri" w:cs="Calibri"/>
          <w:sz w:val="24"/>
          <w:szCs w:val="24"/>
          <w:lang w:val="en-GB"/>
        </w:rPr>
        <w:t xml:space="preserve"> Berlin and the Institute of the History of Art / Cinema Studies, University of Pennsylvania):</w:t>
      </w:r>
    </w:p>
    <w:p w14:paraId="2464DCB0" w14:textId="77777777" w:rsidR="00156917" w:rsidRPr="008E4041" w:rsidRDefault="006858E3" w:rsidP="003B6E60">
      <w:pPr>
        <w:spacing w:line="276" w:lineRule="auto"/>
        <w:ind w:left="720"/>
        <w:rPr>
          <w:rFonts w:ascii="Calibri" w:hAnsi="Calibri" w:cs="Calibri"/>
          <w:i/>
          <w:iCs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iCs/>
          <w:sz w:val="24"/>
          <w:szCs w:val="24"/>
          <w:lang w:val="en-US"/>
        </w:rPr>
        <w:t xml:space="preserve">Keep on Framing the Mesh. Opening Remarks and the results of Enchanted Drawing I – Framing Animation </w:t>
      </w:r>
      <w:proofErr w:type="gramStart"/>
      <w:r w:rsidRPr="008E4041">
        <w:rPr>
          <w:rFonts w:ascii="Calibri" w:hAnsi="Calibri" w:cs="Calibri"/>
          <w:i/>
          <w:iCs/>
          <w:sz w:val="24"/>
          <w:szCs w:val="24"/>
          <w:lang w:val="en-US"/>
        </w:rPr>
        <w:t>As</w:t>
      </w:r>
      <w:proofErr w:type="gramEnd"/>
      <w:r w:rsidRPr="008E4041">
        <w:rPr>
          <w:rFonts w:ascii="Calibri" w:hAnsi="Calibri" w:cs="Calibri"/>
          <w:i/>
          <w:iCs/>
          <w:sz w:val="24"/>
          <w:szCs w:val="24"/>
          <w:lang w:val="en-US"/>
        </w:rPr>
        <w:t xml:space="preserve"> An Imaging Culture.</w:t>
      </w:r>
    </w:p>
    <w:p w14:paraId="4C730CC0" w14:textId="77777777" w:rsidR="00545C29" w:rsidRPr="008E4041" w:rsidRDefault="00545C29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74BD0028" w14:textId="77777777" w:rsidR="008275B6" w:rsidRPr="008E4041" w:rsidRDefault="00C24E15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="00021BA2" w:rsidRPr="008E4041">
        <w:rPr>
          <w:rFonts w:ascii="Calibri" w:hAnsi="Calibri" w:cs="Calibri"/>
          <w:b/>
          <w:sz w:val="24"/>
          <w:szCs w:val="24"/>
          <w:lang w:val="en-GB"/>
        </w:rPr>
        <w:t xml:space="preserve">Humboldt-Universität </w:t>
      </w:r>
      <w:proofErr w:type="spellStart"/>
      <w:r w:rsidR="00021BA2" w:rsidRPr="008E4041">
        <w:rPr>
          <w:rFonts w:ascii="Calibri" w:hAnsi="Calibri" w:cs="Calibri"/>
          <w:b/>
          <w:sz w:val="24"/>
          <w:szCs w:val="24"/>
          <w:lang w:val="en-GB"/>
        </w:rPr>
        <w:t>zu</w:t>
      </w:r>
      <w:proofErr w:type="spellEnd"/>
      <w:r w:rsidR="00021BA2" w:rsidRPr="008E4041">
        <w:rPr>
          <w:rFonts w:ascii="Calibri" w:hAnsi="Calibri" w:cs="Calibri"/>
          <w:b/>
          <w:sz w:val="24"/>
          <w:szCs w:val="24"/>
          <w:lang w:val="en-GB"/>
        </w:rPr>
        <w:t xml:space="preserve"> Berlin, </w:t>
      </w:r>
      <w:proofErr w:type="spellStart"/>
      <w:r w:rsidR="00284379" w:rsidRPr="008E4041">
        <w:rPr>
          <w:rFonts w:ascii="Calibri" w:hAnsi="Calibri" w:cs="Calibri"/>
          <w:b/>
          <w:sz w:val="24"/>
          <w:szCs w:val="24"/>
          <w:lang w:val="en-GB"/>
        </w:rPr>
        <w:t>Institut</w:t>
      </w:r>
      <w:proofErr w:type="spellEnd"/>
      <w:r w:rsidR="00284379"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="00284379" w:rsidRPr="008E4041">
        <w:rPr>
          <w:rFonts w:ascii="Calibri" w:hAnsi="Calibri" w:cs="Calibri"/>
          <w:b/>
          <w:sz w:val="24"/>
          <w:szCs w:val="24"/>
          <w:lang w:val="en-GB"/>
        </w:rPr>
        <w:t>für</w:t>
      </w:r>
      <w:proofErr w:type="spellEnd"/>
      <w:r w:rsidR="00284379" w:rsidRPr="008E4041">
        <w:rPr>
          <w:rFonts w:ascii="Calibri" w:hAnsi="Calibri" w:cs="Calibri"/>
          <w:b/>
          <w:sz w:val="24"/>
          <w:szCs w:val="24"/>
          <w:lang w:val="en-GB"/>
        </w:rPr>
        <w:t xml:space="preserve"> Kunst- und </w:t>
      </w:r>
      <w:proofErr w:type="spellStart"/>
      <w:r w:rsidR="00284379" w:rsidRPr="008E4041">
        <w:rPr>
          <w:rFonts w:ascii="Calibri" w:hAnsi="Calibri" w:cs="Calibri"/>
          <w:b/>
          <w:sz w:val="24"/>
          <w:szCs w:val="24"/>
          <w:lang w:val="en-GB"/>
        </w:rPr>
        <w:t>Bildgeschichte</w:t>
      </w:r>
      <w:proofErr w:type="spellEnd"/>
      <w:r w:rsidR="00284379" w:rsidRPr="008E4041">
        <w:rPr>
          <w:rFonts w:ascii="Calibri" w:hAnsi="Calibri" w:cs="Calibri"/>
          <w:b/>
          <w:sz w:val="24"/>
          <w:szCs w:val="24"/>
          <w:lang w:val="en-GB"/>
        </w:rPr>
        <w:t xml:space="preserve"> / Institute of Art and </w:t>
      </w:r>
      <w:r w:rsidR="00D06618" w:rsidRPr="008E4041">
        <w:rPr>
          <w:rFonts w:ascii="Calibri" w:hAnsi="Calibri" w:cs="Calibri"/>
          <w:b/>
          <w:sz w:val="24"/>
          <w:szCs w:val="24"/>
          <w:lang w:val="en-GB"/>
        </w:rPr>
        <w:t>Visual History</w:t>
      </w:r>
      <w:r w:rsidR="00021BA2" w:rsidRPr="008E404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>8.3.2012</w:t>
      </w:r>
      <w:r w:rsidR="00D92EA8" w:rsidRPr="008E4041">
        <w:rPr>
          <w:rFonts w:ascii="Calibri" w:hAnsi="Calibri" w:cs="Calibri"/>
          <w:sz w:val="24"/>
          <w:szCs w:val="24"/>
          <w:lang w:val="en-GB"/>
        </w:rPr>
        <w:t xml:space="preserve"> (working op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ening of “Enchanted Drawing </w:t>
      </w:r>
      <w:r w:rsidR="008275B6" w:rsidRPr="008E4041">
        <w:rPr>
          <w:rFonts w:ascii="Calibri" w:hAnsi="Calibri" w:cs="Calibri"/>
          <w:sz w:val="24"/>
          <w:szCs w:val="24"/>
          <w:lang w:val="en-GB"/>
        </w:rPr>
        <w:t xml:space="preserve">I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– </w:t>
      </w:r>
      <w:r w:rsidR="008275B6" w:rsidRPr="008E4041">
        <w:rPr>
          <w:rFonts w:ascii="Calibri" w:hAnsi="Calibri" w:cs="Calibri"/>
          <w:sz w:val="24"/>
          <w:szCs w:val="24"/>
          <w:lang w:val="en-GB"/>
        </w:rPr>
        <w:t xml:space="preserve">Framing Animation as an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Imaging Culture”, </w:t>
      </w:r>
      <w:r w:rsidR="008275B6" w:rsidRPr="008E4041">
        <w:rPr>
          <w:rFonts w:ascii="Calibri" w:hAnsi="Calibri" w:cs="Calibri"/>
          <w:sz w:val="24"/>
          <w:szCs w:val="24"/>
          <w:lang w:val="en-GB"/>
        </w:rPr>
        <w:t xml:space="preserve">Part One of </w:t>
      </w:r>
      <w:r w:rsidR="008275B6" w:rsidRPr="008E4041">
        <w:rPr>
          <w:rFonts w:ascii="Calibri" w:hAnsi="Calibri" w:cs="Calibri"/>
          <w:i/>
          <w:sz w:val="24"/>
          <w:szCs w:val="24"/>
          <w:lang w:val="en-GB"/>
        </w:rPr>
        <w:t>Enchanted Drawing – Animation as Imaging Culture</w:t>
      </w:r>
      <w:r w:rsidR="008275B6" w:rsidRPr="008E4041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a collaborative Project of the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Institut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Kunst- und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Bildgeschichte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– IKB, Humboldt-Universität zu Berlin and the Institute of the History of Art / Cinema Studies, Unive</w:t>
      </w:r>
      <w:r w:rsidR="0043069D" w:rsidRPr="008E4041">
        <w:rPr>
          <w:rFonts w:ascii="Calibri" w:hAnsi="Calibri" w:cs="Calibri"/>
          <w:sz w:val="24"/>
          <w:szCs w:val="24"/>
          <w:lang w:val="en-GB"/>
        </w:rPr>
        <w:t>r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sity of Pennsylvania): </w:t>
      </w:r>
    </w:p>
    <w:p w14:paraId="11BBF9A4" w14:textId="77777777" w:rsidR="009D33A8" w:rsidRPr="008E4041" w:rsidRDefault="00C24E15" w:rsidP="003719DC">
      <w:pPr>
        <w:spacing w:line="276" w:lineRule="auto"/>
        <w:ind w:left="720"/>
        <w:rPr>
          <w:rFonts w:ascii="Calibri" w:hAnsi="Calibri" w:cs="Calibri"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Introduction as a notice of Intent. </w:t>
      </w:r>
      <w:r w:rsidRPr="008E4041">
        <w:rPr>
          <w:rFonts w:ascii="Calibri" w:hAnsi="Calibri" w:cs="Calibri"/>
          <w:i/>
          <w:sz w:val="24"/>
          <w:szCs w:val="24"/>
        </w:rPr>
        <w:t xml:space="preserve">Animation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as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 xml:space="preserve"> Cultural Set.</w:t>
      </w:r>
    </w:p>
    <w:p w14:paraId="7364CCD6" w14:textId="77777777" w:rsidR="00C91F2B" w:rsidRPr="008E4041" w:rsidRDefault="00C91F2B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D1319C9" w14:textId="77777777" w:rsidR="007C4822" w:rsidRPr="008E4041" w:rsidRDefault="007C4822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2011</w:t>
      </w:r>
    </w:p>
    <w:p w14:paraId="60D13186" w14:textId="77777777" w:rsidR="003719DC" w:rsidRPr="008E4041" w:rsidRDefault="00FD01B3" w:rsidP="003837B5">
      <w:pPr>
        <w:spacing w:line="276" w:lineRule="auto"/>
        <w:rPr>
          <w:rFonts w:ascii="Calibri" w:hAnsi="Calibri" w:cs="Calibri"/>
          <w:bCs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OXFORD, </w:t>
      </w:r>
      <w:r w:rsidR="003705AE" w:rsidRPr="008E4041">
        <w:rPr>
          <w:rFonts w:ascii="Calibri" w:hAnsi="Calibri" w:cs="Calibri"/>
          <w:b/>
          <w:sz w:val="24"/>
          <w:szCs w:val="24"/>
          <w:lang w:val="en-US"/>
        </w:rPr>
        <w:t xml:space="preserve">University of Oxford,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History of Art Department, </w:t>
      </w:r>
      <w:r w:rsidR="00341D0D" w:rsidRPr="008E4041">
        <w:rPr>
          <w:rFonts w:ascii="Calibri" w:hAnsi="Calibri" w:cs="Calibri"/>
          <w:b/>
          <w:sz w:val="24"/>
          <w:szCs w:val="24"/>
          <w:lang w:val="en-US"/>
        </w:rPr>
        <w:t>Centre fo</w:t>
      </w:r>
      <w:r w:rsidR="003705AE" w:rsidRPr="008E4041">
        <w:rPr>
          <w:rFonts w:ascii="Calibri" w:hAnsi="Calibri" w:cs="Calibri"/>
          <w:b/>
          <w:sz w:val="24"/>
          <w:szCs w:val="24"/>
          <w:lang w:val="en-US"/>
        </w:rPr>
        <w:t xml:space="preserve">r Visual Studies,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>21.11.2011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 (Invited Lecture at the Open Lecture Series</w:t>
      </w:r>
      <w:r w:rsidRPr="008E4041">
        <w:rPr>
          <w:rFonts w:ascii="Calibri" w:hAnsi="Calibri" w:cs="Calibri"/>
          <w:b/>
          <w:bCs/>
          <w:sz w:val="24"/>
          <w:szCs w:val="24"/>
          <w:lang w:val="en-US"/>
        </w:rPr>
        <w:t xml:space="preserve"> „</w:t>
      </w:r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Art History: Concepts and </w:t>
      </w:r>
      <w:proofErr w:type="gramStart"/>
      <w:r w:rsidRPr="008E4041">
        <w:rPr>
          <w:rFonts w:ascii="Calibri" w:hAnsi="Calibri" w:cs="Calibri"/>
          <w:bCs/>
          <w:sz w:val="24"/>
          <w:szCs w:val="24"/>
          <w:lang w:val="en-US"/>
        </w:rPr>
        <w:t>Methods“</w:t>
      </w:r>
      <w:proofErr w:type="gramEnd"/>
      <w:r w:rsidRPr="008E4041">
        <w:rPr>
          <w:rFonts w:ascii="Calibri" w:hAnsi="Calibri" w:cs="Calibri"/>
          <w:bCs/>
          <w:sz w:val="24"/>
          <w:szCs w:val="24"/>
          <w:lang w:val="en-US"/>
        </w:rPr>
        <w:t xml:space="preserve">: </w:t>
      </w:r>
    </w:p>
    <w:p w14:paraId="5465C51C" w14:textId="77777777" w:rsidR="00FD01B3" w:rsidRPr="008E4041" w:rsidRDefault="00FD01B3" w:rsidP="003719DC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US"/>
        </w:rPr>
      </w:pPr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>The Knowledge</w:t>
      </w:r>
      <w:r w:rsidR="00224B0B" w:rsidRPr="008E4041">
        <w:rPr>
          <w:rFonts w:ascii="Calibri" w:hAnsi="Calibri" w:cs="Calibri"/>
          <w:bCs/>
          <w:i/>
          <w:sz w:val="24"/>
          <w:szCs w:val="24"/>
          <w:lang w:val="en-US"/>
        </w:rPr>
        <w:t xml:space="preserve"> of Images. </w:t>
      </w:r>
      <w:r w:rsidRPr="008E4041">
        <w:rPr>
          <w:rFonts w:ascii="Calibri" w:hAnsi="Calibri" w:cs="Calibri"/>
          <w:i/>
          <w:sz w:val="24"/>
          <w:szCs w:val="24"/>
          <w:lang w:val="en-US"/>
        </w:rPr>
        <w:t>Bildwissenschaft.</w:t>
      </w:r>
    </w:p>
    <w:p w14:paraId="5F479E6F" w14:textId="77777777" w:rsidR="00FD01B3" w:rsidRPr="008E4041" w:rsidRDefault="00FD01B3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</w:p>
    <w:p w14:paraId="5995EB4E" w14:textId="77777777" w:rsidR="003719DC" w:rsidRPr="008E4041" w:rsidRDefault="00B44F9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OXFORD, </w:t>
      </w:r>
      <w:r w:rsidR="00505968" w:rsidRPr="008E4041">
        <w:rPr>
          <w:rFonts w:ascii="Calibri" w:hAnsi="Calibri" w:cs="Calibri"/>
          <w:b/>
          <w:sz w:val="24"/>
          <w:szCs w:val="24"/>
          <w:lang w:val="en-US"/>
        </w:rPr>
        <w:t xml:space="preserve">University of Oxford,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History of Art Department, </w:t>
      </w:r>
      <w:r w:rsidR="00505968" w:rsidRPr="008E4041">
        <w:rPr>
          <w:rFonts w:ascii="Calibri" w:hAnsi="Calibri" w:cs="Calibri"/>
          <w:b/>
          <w:sz w:val="24"/>
          <w:szCs w:val="24"/>
          <w:lang w:val="en-US"/>
        </w:rPr>
        <w:t xml:space="preserve">Centre for Visual Studies,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>15.11.2011</w:t>
      </w:r>
      <w:r w:rsidR="00572193" w:rsidRPr="008E404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72193" w:rsidRPr="008E4041">
        <w:rPr>
          <w:rFonts w:ascii="Calibri" w:hAnsi="Calibri" w:cs="Calibri"/>
          <w:sz w:val="24"/>
          <w:szCs w:val="24"/>
          <w:lang w:val="en-US"/>
        </w:rPr>
        <w:t>(Invited Lecture at the</w:t>
      </w:r>
      <w:r w:rsidR="00456795"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0515B" w:rsidRPr="008E4041">
        <w:rPr>
          <w:rFonts w:ascii="Calibri" w:hAnsi="Calibri" w:cs="Calibri"/>
          <w:sz w:val="24"/>
          <w:szCs w:val="24"/>
          <w:lang w:val="en-US"/>
        </w:rPr>
        <w:t xml:space="preserve">Master </w:t>
      </w:r>
      <w:r w:rsidR="00456795" w:rsidRPr="008E4041">
        <w:rPr>
          <w:rFonts w:ascii="Calibri" w:hAnsi="Calibri" w:cs="Calibri"/>
          <w:sz w:val="24"/>
          <w:szCs w:val="24"/>
          <w:lang w:val="en-US"/>
        </w:rPr>
        <w:t>Course „</w:t>
      </w:r>
      <w:r w:rsidR="00456795" w:rsidRPr="008E4041">
        <w:rPr>
          <w:rFonts w:ascii="Calibri" w:hAnsi="Calibri" w:cs="Calibri"/>
          <w:sz w:val="24"/>
          <w:szCs w:val="24"/>
          <w:lang w:val="en-GB"/>
        </w:rPr>
        <w:t>Theories of Vision: The Eye and the Gaze”</w:t>
      </w:r>
      <w:r w:rsidR="009D0F16" w:rsidRPr="008E4041">
        <w:rPr>
          <w:rFonts w:ascii="Calibri" w:hAnsi="Calibri" w:cs="Calibri"/>
          <w:sz w:val="24"/>
          <w:szCs w:val="24"/>
          <w:lang w:val="en-GB"/>
        </w:rPr>
        <w:t>)</w:t>
      </w:r>
      <w:r w:rsidR="00456795" w:rsidRPr="008E4041">
        <w:rPr>
          <w:rFonts w:ascii="Calibri" w:hAnsi="Calibri" w:cs="Calibri"/>
          <w:sz w:val="24"/>
          <w:szCs w:val="24"/>
          <w:lang w:val="en-GB"/>
        </w:rPr>
        <w:t xml:space="preserve">: </w:t>
      </w:r>
    </w:p>
    <w:p w14:paraId="6770E726" w14:textId="77777777" w:rsidR="00B44F92" w:rsidRPr="008E4041" w:rsidRDefault="001A2C1B" w:rsidP="003719DC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>Between Seeing and Imaging</w:t>
      </w:r>
      <w:r w:rsidR="00224B0B" w:rsidRPr="008E4041">
        <w:rPr>
          <w:rFonts w:ascii="Calibri" w:hAnsi="Calibri" w:cs="Calibri"/>
          <w:i/>
          <w:sz w:val="24"/>
          <w:szCs w:val="24"/>
          <w:lang w:val="en-GB"/>
        </w:rPr>
        <w:t xml:space="preserve"> -</w:t>
      </w: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 Optical Drawing Devices</w:t>
      </w:r>
      <w:r w:rsidR="00456795" w:rsidRPr="008E4041">
        <w:rPr>
          <w:rFonts w:ascii="Calibri" w:hAnsi="Calibri" w:cs="Calibri"/>
          <w:i/>
          <w:sz w:val="24"/>
          <w:szCs w:val="24"/>
          <w:lang w:val="en-US"/>
        </w:rPr>
        <w:t>.</w:t>
      </w:r>
    </w:p>
    <w:p w14:paraId="71609882" w14:textId="77777777" w:rsidR="00B44F92" w:rsidRPr="008E4041" w:rsidRDefault="00B44F9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</w:p>
    <w:p w14:paraId="21C7AF29" w14:textId="77777777" w:rsidR="003719DC" w:rsidRPr="008E4041" w:rsidRDefault="002B2C7F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OXFORD, </w:t>
      </w:r>
      <w:r w:rsidR="00CE3FAF" w:rsidRPr="008E4041">
        <w:rPr>
          <w:rFonts w:ascii="Calibri" w:hAnsi="Calibri" w:cs="Calibri"/>
          <w:b/>
          <w:sz w:val="24"/>
          <w:szCs w:val="24"/>
          <w:lang w:val="en-US"/>
        </w:rPr>
        <w:t xml:space="preserve">University of Oxford,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>History of Art Department,</w:t>
      </w:r>
      <w:r w:rsidR="00C568C0" w:rsidRPr="008E4041">
        <w:rPr>
          <w:rFonts w:ascii="Calibri" w:hAnsi="Calibri" w:cs="Calibri"/>
          <w:b/>
          <w:sz w:val="24"/>
          <w:szCs w:val="24"/>
          <w:lang w:val="en-US"/>
        </w:rPr>
        <w:t xml:space="preserve"> Centre for Visual Studies,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 8.11.2011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 (Invited Lecture at the Departmental Research Seminar Series</w:t>
      </w:r>
      <w:r w:rsidR="009D0F16" w:rsidRPr="008E4041">
        <w:rPr>
          <w:rFonts w:ascii="Calibri" w:hAnsi="Calibri" w:cs="Calibri"/>
          <w:sz w:val="24"/>
          <w:szCs w:val="24"/>
          <w:lang w:val="en-US"/>
        </w:rPr>
        <w:t>)</w:t>
      </w:r>
      <w:r w:rsidR="005552E5" w:rsidRPr="008E4041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14:paraId="04977C28" w14:textId="77777777" w:rsidR="002B2C7F" w:rsidRPr="008E4041" w:rsidRDefault="005552E5" w:rsidP="003719DC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>Induction of Visibility - An Attempt at the Notion of Aesthetic-Epistemic Action.</w:t>
      </w:r>
    </w:p>
    <w:p w14:paraId="4282D037" w14:textId="77777777" w:rsidR="007B4A04" w:rsidRPr="008E4041" w:rsidRDefault="007B4A04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2F7AA4F9" w14:textId="77777777" w:rsidR="00D22951" w:rsidRPr="008E4041" w:rsidRDefault="001D22E7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 xml:space="preserve">BERLIN, </w:t>
      </w:r>
      <w:r w:rsidR="00EC6373" w:rsidRPr="008E4041">
        <w:rPr>
          <w:rFonts w:ascii="Calibri" w:hAnsi="Calibri" w:cs="Calibri"/>
          <w:b/>
          <w:sz w:val="24"/>
          <w:szCs w:val="24"/>
        </w:rPr>
        <w:t>Humboldt-Universität zu Berlin,</w:t>
      </w:r>
      <w:r w:rsidR="00D802D6" w:rsidRPr="008E4041">
        <w:rPr>
          <w:rFonts w:ascii="Calibri" w:hAnsi="Calibri" w:cs="Calibri"/>
          <w:b/>
          <w:sz w:val="24"/>
          <w:szCs w:val="24"/>
        </w:rPr>
        <w:t xml:space="preserve"> </w:t>
      </w:r>
      <w:r w:rsidRPr="008E4041">
        <w:rPr>
          <w:rFonts w:ascii="Calibri" w:hAnsi="Calibri" w:cs="Calibri"/>
          <w:b/>
          <w:sz w:val="24"/>
          <w:szCs w:val="24"/>
        </w:rPr>
        <w:t xml:space="preserve">Institut für Kunst- und Bildgeschichte / Institute </w:t>
      </w:r>
      <w:proofErr w:type="spellStart"/>
      <w:r w:rsidRPr="008E4041">
        <w:rPr>
          <w:rFonts w:ascii="Calibri" w:hAnsi="Calibri" w:cs="Calibri"/>
          <w:b/>
          <w:sz w:val="24"/>
          <w:szCs w:val="24"/>
        </w:rPr>
        <w:t>of</w:t>
      </w:r>
      <w:proofErr w:type="spellEnd"/>
      <w:r w:rsidRPr="008E4041">
        <w:rPr>
          <w:rFonts w:ascii="Calibri" w:hAnsi="Calibri" w:cs="Calibri"/>
          <w:b/>
          <w:sz w:val="24"/>
          <w:szCs w:val="24"/>
        </w:rPr>
        <w:t xml:space="preserve"> Art and </w:t>
      </w:r>
      <w:r w:rsidR="00D06618" w:rsidRPr="008E4041">
        <w:rPr>
          <w:rFonts w:ascii="Calibri" w:hAnsi="Calibri" w:cs="Calibri"/>
          <w:b/>
          <w:sz w:val="24"/>
          <w:szCs w:val="24"/>
        </w:rPr>
        <w:t xml:space="preserve">Visual </w:t>
      </w:r>
      <w:proofErr w:type="spellStart"/>
      <w:r w:rsidR="00D06618" w:rsidRPr="008E4041">
        <w:rPr>
          <w:rFonts w:ascii="Calibri" w:hAnsi="Calibri" w:cs="Calibri"/>
          <w:b/>
          <w:sz w:val="24"/>
          <w:szCs w:val="24"/>
        </w:rPr>
        <w:t>History</w:t>
      </w:r>
      <w:proofErr w:type="spellEnd"/>
      <w:r w:rsidRPr="008E4041">
        <w:rPr>
          <w:rFonts w:ascii="Calibri" w:hAnsi="Calibri" w:cs="Calibri"/>
          <w:b/>
          <w:sz w:val="24"/>
          <w:szCs w:val="24"/>
        </w:rPr>
        <w:t>, 17.5.2011</w:t>
      </w:r>
      <w:r w:rsidR="006857BD" w:rsidRPr="008E4041">
        <w:rPr>
          <w:rFonts w:ascii="Calibri" w:hAnsi="Calibri" w:cs="Calibri"/>
          <w:sz w:val="24"/>
          <w:szCs w:val="24"/>
        </w:rPr>
        <w:t>(</w:t>
      </w:r>
      <w:proofErr w:type="spellStart"/>
      <w:r w:rsidR="006857BD"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="006857BD"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7BD" w:rsidRPr="008E4041">
        <w:rPr>
          <w:rFonts w:ascii="Calibri" w:hAnsi="Calibri" w:cs="Calibri"/>
          <w:sz w:val="24"/>
          <w:szCs w:val="24"/>
        </w:rPr>
        <w:t>lecture</w:t>
      </w:r>
      <w:proofErr w:type="spellEnd"/>
      <w:r w:rsidR="006857BD" w:rsidRPr="008E4041">
        <w:rPr>
          <w:rFonts w:ascii="Calibri" w:hAnsi="Calibri" w:cs="Calibri"/>
          <w:sz w:val="24"/>
          <w:szCs w:val="24"/>
        </w:rPr>
        <w:t xml:space="preserve"> at </w:t>
      </w:r>
      <w:r w:rsidR="006857BD" w:rsidRPr="008E4041">
        <w:rPr>
          <w:rFonts w:ascii="Calibri" w:hAnsi="Calibri" w:cs="Calibri"/>
          <w:i/>
          <w:sz w:val="24"/>
          <w:szCs w:val="24"/>
        </w:rPr>
        <w:t>Vorträge am Mittwoch):</w:t>
      </w:r>
      <w:r w:rsidR="00D15402" w:rsidRPr="008E4041">
        <w:rPr>
          <w:rFonts w:ascii="Calibri" w:hAnsi="Calibri" w:cs="Calibri"/>
          <w:b/>
          <w:sz w:val="24"/>
          <w:szCs w:val="24"/>
        </w:rPr>
        <w:t xml:space="preserve"> </w:t>
      </w:r>
    </w:p>
    <w:p w14:paraId="0F17B9E1" w14:textId="77777777" w:rsidR="001D22E7" w:rsidRPr="005D027B" w:rsidRDefault="00D15402" w:rsidP="00D22951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 xml:space="preserve">Weltversionen erzeugen. </w:t>
      </w:r>
      <w:r w:rsidRPr="005D027B">
        <w:rPr>
          <w:rFonts w:ascii="Calibri" w:hAnsi="Calibri" w:cs="Calibri"/>
          <w:i/>
          <w:sz w:val="24"/>
          <w:szCs w:val="24"/>
        </w:rPr>
        <w:t>Fragen zur Wirksamkeit von Bildprozessen</w:t>
      </w:r>
      <w:r w:rsidRPr="005D027B">
        <w:rPr>
          <w:rFonts w:ascii="Calibri" w:hAnsi="Calibri" w:cs="Calibri"/>
          <w:sz w:val="24"/>
          <w:szCs w:val="24"/>
        </w:rPr>
        <w:t>.</w:t>
      </w:r>
    </w:p>
    <w:p w14:paraId="1C42A2EA" w14:textId="77777777" w:rsidR="001D22E7" w:rsidRPr="005D027B" w:rsidRDefault="001D22E7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370AAFF" w14:textId="77777777" w:rsidR="00D22951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PARIS, </w:t>
      </w:r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 xml:space="preserve">École des </w:t>
      </w:r>
      <w:proofErr w:type="spellStart"/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>hautes</w:t>
      </w:r>
      <w:proofErr w:type="spellEnd"/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 xml:space="preserve"> études </w:t>
      </w:r>
      <w:proofErr w:type="spellStart"/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>en</w:t>
      </w:r>
      <w:proofErr w:type="spellEnd"/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 xml:space="preserve"> sciences </w:t>
      </w:r>
      <w:proofErr w:type="spellStart"/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>sociales</w:t>
      </w:r>
      <w:proofErr w:type="spellEnd"/>
      <w:r w:rsidR="004334EE" w:rsidRPr="008E4041">
        <w:rPr>
          <w:rFonts w:ascii="Calibri" w:hAnsi="Calibri" w:cs="Calibri"/>
          <w:b/>
          <w:sz w:val="24"/>
          <w:szCs w:val="24"/>
          <w:lang w:val="en-US"/>
        </w:rPr>
        <w:t xml:space="preserve"> (EHESS)</w:t>
      </w:r>
      <w:r w:rsidR="004334EE" w:rsidRPr="008E404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>Centre Alexandre Koyré</w:t>
      </w:r>
      <w:r w:rsidR="00884846"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835999" w:rsidRPr="008E4041">
        <w:rPr>
          <w:rFonts w:ascii="Calibri" w:hAnsi="Calibri" w:cs="Calibri"/>
          <w:b/>
          <w:sz w:val="24"/>
          <w:szCs w:val="24"/>
          <w:lang w:val="en-GB"/>
        </w:rPr>
        <w:lastRenderedPageBreak/>
        <w:t>8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>.4.2011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 (Invited </w:t>
      </w:r>
      <w:r w:rsidR="00155355" w:rsidRPr="008E4041">
        <w:rPr>
          <w:rFonts w:ascii="Calibri" w:hAnsi="Calibri" w:cs="Calibri"/>
          <w:sz w:val="24"/>
          <w:szCs w:val="24"/>
          <w:lang w:val="en-GB"/>
        </w:rPr>
        <w:t xml:space="preserve">Seminar </w:t>
      </w:r>
      <w:r w:rsidR="006A3F39" w:rsidRPr="008E4041">
        <w:rPr>
          <w:rFonts w:ascii="Calibri" w:hAnsi="Calibri" w:cs="Calibri"/>
          <w:sz w:val="24"/>
          <w:szCs w:val="24"/>
          <w:lang w:val="en-GB"/>
        </w:rPr>
        <w:t xml:space="preserve">for the master course </w:t>
      </w:r>
      <w:r w:rsidR="00835F54" w:rsidRPr="008E4041">
        <w:rPr>
          <w:rFonts w:ascii="Calibri" w:hAnsi="Calibri" w:cs="Calibri"/>
          <w:sz w:val="24"/>
          <w:szCs w:val="24"/>
          <w:lang w:val="en-GB"/>
        </w:rPr>
        <w:t>“</w:t>
      </w:r>
      <w:r w:rsidR="00155355" w:rsidRPr="008E4041">
        <w:rPr>
          <w:rFonts w:ascii="Calibri" w:hAnsi="Calibri" w:cs="Calibri"/>
          <w:sz w:val="24"/>
          <w:szCs w:val="24"/>
          <w:lang w:val="en-GB"/>
        </w:rPr>
        <w:t xml:space="preserve">Histoire des sciences, technologies, </w:t>
      </w:r>
      <w:r w:rsidR="00835F54" w:rsidRPr="008E4041">
        <w:rPr>
          <w:rFonts w:ascii="Calibri" w:hAnsi="Calibri" w:cs="Calibri"/>
          <w:sz w:val="24"/>
          <w:szCs w:val="24"/>
          <w:lang w:val="en-GB"/>
        </w:rPr>
        <w:t>societies”</w:t>
      </w:r>
      <w:r w:rsidR="006A3F39" w:rsidRPr="008E4041">
        <w:rPr>
          <w:rFonts w:ascii="Calibri" w:hAnsi="Calibri" w:cs="Calibri"/>
          <w:sz w:val="24"/>
          <w:szCs w:val="24"/>
          <w:lang w:val="en-GB"/>
        </w:rPr>
        <w:t xml:space="preserve"> in the Research Series </w:t>
      </w:r>
      <w:r w:rsidR="005C15E3" w:rsidRPr="008E4041">
        <w:rPr>
          <w:rFonts w:ascii="Calibri" w:hAnsi="Calibri" w:cs="Calibri"/>
          <w:sz w:val="24"/>
          <w:szCs w:val="24"/>
          <w:lang w:val="en-GB"/>
        </w:rPr>
        <w:t>"</w:t>
      </w:r>
      <w:proofErr w:type="spellStart"/>
      <w:r w:rsidR="005C15E3" w:rsidRPr="008E4041">
        <w:rPr>
          <w:rFonts w:ascii="Calibri" w:hAnsi="Calibri" w:cs="Calibri"/>
          <w:sz w:val="24"/>
          <w:szCs w:val="24"/>
          <w:lang w:val="en-GB"/>
        </w:rPr>
        <w:t>Voir</w:t>
      </w:r>
      <w:proofErr w:type="spellEnd"/>
      <w:r w:rsidR="005C15E3" w:rsidRPr="008E4041">
        <w:rPr>
          <w:rFonts w:ascii="Calibri" w:hAnsi="Calibri" w:cs="Calibri"/>
          <w:sz w:val="24"/>
          <w:szCs w:val="24"/>
          <w:lang w:val="en-GB"/>
        </w:rPr>
        <w:t xml:space="preserve"> / Savoir</w:t>
      </w:r>
      <w:r w:rsidR="00155355" w:rsidRPr="008E4041">
        <w:rPr>
          <w:rFonts w:ascii="Calibri" w:hAnsi="Calibri" w:cs="Calibri"/>
          <w:sz w:val="24"/>
          <w:szCs w:val="24"/>
          <w:lang w:val="en-GB"/>
        </w:rPr>
        <w:t xml:space="preserve">. Images et visualisations </w:t>
      </w:r>
      <w:proofErr w:type="spellStart"/>
      <w:r w:rsidR="00155355" w:rsidRPr="008E4041">
        <w:rPr>
          <w:rFonts w:ascii="Calibri" w:hAnsi="Calibri" w:cs="Calibri"/>
          <w:sz w:val="24"/>
          <w:szCs w:val="24"/>
          <w:lang w:val="en-GB"/>
        </w:rPr>
        <w:t>scientifiques</w:t>
      </w:r>
      <w:proofErr w:type="spellEnd"/>
      <w:r w:rsidR="006A3F39" w:rsidRPr="008E4041">
        <w:rPr>
          <w:rFonts w:ascii="Calibri" w:hAnsi="Calibri" w:cs="Calibri"/>
          <w:sz w:val="24"/>
          <w:szCs w:val="24"/>
          <w:lang w:val="en-GB"/>
        </w:rPr>
        <w:t xml:space="preserve">”: </w:t>
      </w:r>
    </w:p>
    <w:p w14:paraId="545CD71F" w14:textId="77777777" w:rsidR="007C4822" w:rsidRPr="008E4041" w:rsidRDefault="007C4822" w:rsidP="00D22951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>Imaging / Imagining. Drawing Processes and the Creation of Efficacy.</w:t>
      </w:r>
    </w:p>
    <w:p w14:paraId="08B59BFA" w14:textId="77777777" w:rsidR="006A3F39" w:rsidRPr="008E4041" w:rsidRDefault="006A3F39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3A2D85E2" w14:textId="77777777" w:rsidR="005C7FDC" w:rsidRPr="008E4041" w:rsidRDefault="00155355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PARIS</w:t>
      </w:r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 xml:space="preserve">, École des </w:t>
      </w:r>
      <w:proofErr w:type="spellStart"/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>hautes</w:t>
      </w:r>
      <w:proofErr w:type="spellEnd"/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 xml:space="preserve"> études </w:t>
      </w:r>
      <w:proofErr w:type="spellStart"/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>en</w:t>
      </w:r>
      <w:proofErr w:type="spellEnd"/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 xml:space="preserve"> sciences </w:t>
      </w:r>
      <w:proofErr w:type="spellStart"/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>sociales</w:t>
      </w:r>
      <w:proofErr w:type="spellEnd"/>
      <w:r w:rsidR="00DA0E69" w:rsidRPr="008E4041">
        <w:rPr>
          <w:rFonts w:ascii="Calibri" w:hAnsi="Calibri" w:cs="Calibri"/>
          <w:b/>
          <w:sz w:val="24"/>
          <w:szCs w:val="24"/>
          <w:lang w:val="en-US"/>
        </w:rPr>
        <w:t xml:space="preserve"> (EHESS)</w:t>
      </w:r>
      <w:r w:rsidR="00DA0E69" w:rsidRPr="008E404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Centre Alexandre </w:t>
      </w:r>
      <w:proofErr w:type="gramStart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Koyré </w:t>
      </w:r>
      <w:r w:rsidR="00DA0E69"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116C0E" w:rsidRPr="008E4041">
        <w:rPr>
          <w:rFonts w:ascii="Calibri" w:hAnsi="Calibri" w:cs="Calibri"/>
          <w:b/>
          <w:sz w:val="24"/>
          <w:szCs w:val="24"/>
          <w:lang w:val="en-GB"/>
        </w:rPr>
        <w:t>7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>.4.2011</w:t>
      </w:r>
      <w:proofErr w:type="gramEnd"/>
      <w:r w:rsidRPr="008E4041">
        <w:rPr>
          <w:rFonts w:ascii="Calibri" w:hAnsi="Calibri" w:cs="Calibri"/>
          <w:sz w:val="24"/>
          <w:szCs w:val="24"/>
          <w:lang w:val="en-GB"/>
        </w:rPr>
        <w:t xml:space="preserve"> (Invited Lecture at the Research Series "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Voir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/ Savoir – Savoir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Voir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– Sa/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Voirs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. Nouvelles Perspectives sur le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Visuel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dans les Sciences": </w:t>
      </w:r>
    </w:p>
    <w:p w14:paraId="7F76148D" w14:textId="77777777" w:rsidR="007C4822" w:rsidRPr="008E4041" w:rsidRDefault="00155355" w:rsidP="005C7FDC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>Imaging / Imagining. Drawing Processes and the Creation of Efficacy.</w:t>
      </w:r>
    </w:p>
    <w:p w14:paraId="6FFF632D" w14:textId="77777777" w:rsidR="00BE66E2" w:rsidRPr="008E4041" w:rsidRDefault="00BE66E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</w:p>
    <w:p w14:paraId="338C9C3A" w14:textId="77777777" w:rsidR="005C7FDC" w:rsidRPr="008E4041" w:rsidRDefault="00155355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PARIS, </w:t>
      </w:r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 xml:space="preserve">École des </w:t>
      </w:r>
      <w:proofErr w:type="spellStart"/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>hautes</w:t>
      </w:r>
      <w:proofErr w:type="spellEnd"/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 xml:space="preserve"> études </w:t>
      </w:r>
      <w:proofErr w:type="spellStart"/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>en</w:t>
      </w:r>
      <w:proofErr w:type="spellEnd"/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 xml:space="preserve"> sciences </w:t>
      </w:r>
      <w:proofErr w:type="spellStart"/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>sociales</w:t>
      </w:r>
      <w:proofErr w:type="spellEnd"/>
      <w:r w:rsidR="00867527" w:rsidRPr="008E4041">
        <w:rPr>
          <w:rFonts w:ascii="Calibri" w:hAnsi="Calibri" w:cs="Calibri"/>
          <w:b/>
          <w:sz w:val="24"/>
          <w:szCs w:val="24"/>
          <w:lang w:val="en-US"/>
        </w:rPr>
        <w:t xml:space="preserve"> (EHESS)</w:t>
      </w:r>
      <w:r w:rsidR="00867527" w:rsidRPr="008E404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Centre Alexandre Koyré </w:t>
      </w:r>
      <w:r w:rsidR="00FD377F" w:rsidRPr="008E4041">
        <w:rPr>
          <w:rFonts w:ascii="Calibri" w:hAnsi="Calibri" w:cs="Calibri"/>
          <w:b/>
          <w:sz w:val="24"/>
          <w:szCs w:val="24"/>
          <w:lang w:val="en-GB"/>
        </w:rPr>
        <w:t>6.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>4.2011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 (Invited </w:t>
      </w:r>
      <w:r w:rsidR="00FD377F" w:rsidRPr="008E4041">
        <w:rPr>
          <w:rFonts w:ascii="Calibri" w:hAnsi="Calibri" w:cs="Calibri"/>
          <w:sz w:val="24"/>
          <w:szCs w:val="24"/>
          <w:lang w:val="en-GB"/>
        </w:rPr>
        <w:t xml:space="preserve">research seminar at “Le Midi de Koyré”): </w:t>
      </w:r>
    </w:p>
    <w:p w14:paraId="34521FAF" w14:textId="77777777" w:rsidR="00155355" w:rsidRPr="008E4041" w:rsidRDefault="00FD377F" w:rsidP="005C7FDC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Induction of Visibility. </w:t>
      </w:r>
      <w:r w:rsidR="00852208" w:rsidRPr="008E4041">
        <w:rPr>
          <w:rFonts w:ascii="Calibri" w:hAnsi="Calibri" w:cs="Calibri"/>
          <w:i/>
          <w:sz w:val="24"/>
          <w:szCs w:val="24"/>
          <w:lang w:val="en-GB"/>
        </w:rPr>
        <w:t>Drawing Processes as Aesthetic-epistemic Actions.</w:t>
      </w:r>
    </w:p>
    <w:p w14:paraId="4D964268" w14:textId="77777777" w:rsidR="00155355" w:rsidRPr="008E4041" w:rsidRDefault="00155355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</w:p>
    <w:p w14:paraId="187E74B6" w14:textId="77777777" w:rsidR="005C7FDC" w:rsidRPr="005D027B" w:rsidRDefault="00EA70ED" w:rsidP="003837B5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27B">
        <w:rPr>
          <w:rFonts w:ascii="Calibri" w:hAnsi="Calibri" w:cs="Calibri"/>
          <w:b/>
          <w:bCs/>
          <w:sz w:val="24"/>
          <w:szCs w:val="24"/>
        </w:rPr>
        <w:t xml:space="preserve">BERLIN, Kunstverein am Rosa Luxemburg Platz, Haus L40, 18.2.2011 </w:t>
      </w:r>
      <w:r w:rsidRPr="005D027B">
        <w:rPr>
          <w:rFonts w:ascii="Calibri" w:hAnsi="Calibri" w:cs="Calibri"/>
          <w:bCs/>
          <w:sz w:val="24"/>
          <w:szCs w:val="24"/>
        </w:rPr>
        <w:t>(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Invited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contribution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to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"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Void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and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its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value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in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art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 and </w:t>
      </w:r>
      <w:proofErr w:type="spellStart"/>
      <w:r w:rsidRPr="005D027B">
        <w:rPr>
          <w:rFonts w:ascii="Calibri" w:hAnsi="Calibri" w:cs="Calibri"/>
          <w:bCs/>
          <w:sz w:val="24"/>
          <w:szCs w:val="24"/>
        </w:rPr>
        <w:t>life</w:t>
      </w:r>
      <w:proofErr w:type="spellEnd"/>
      <w:r w:rsidRPr="005D027B">
        <w:rPr>
          <w:rFonts w:ascii="Calibri" w:hAnsi="Calibri" w:cs="Calibri"/>
          <w:bCs/>
          <w:sz w:val="24"/>
          <w:szCs w:val="24"/>
        </w:rPr>
        <w:t xml:space="preserve">", Podium und Performanceabend zur Bedeutung der Lücke in der Kunst und im Leben – in Kooperation mit Stedefreund e.V.): </w:t>
      </w:r>
    </w:p>
    <w:p w14:paraId="4650374B" w14:textId="77777777" w:rsidR="007C4822" w:rsidRPr="008E4041" w:rsidRDefault="00EA70ED" w:rsidP="005C7FDC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 w:bidi="de-DE"/>
        </w:rPr>
      </w:pPr>
      <w:r w:rsidRPr="008E4041">
        <w:rPr>
          <w:rFonts w:ascii="Calibri" w:hAnsi="Calibri" w:cs="Calibri"/>
          <w:bCs/>
          <w:i/>
          <w:sz w:val="24"/>
          <w:szCs w:val="24"/>
          <w:lang w:val="en-US"/>
        </w:rPr>
        <w:t>Making visible, or: showing the voids of perception.</w:t>
      </w:r>
    </w:p>
    <w:p w14:paraId="0E661589" w14:textId="77777777" w:rsidR="00CC5691" w:rsidRPr="008E4041" w:rsidRDefault="00CC5691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 w:bidi="de-DE"/>
        </w:rPr>
      </w:pPr>
    </w:p>
    <w:p w14:paraId="7D54E1B6" w14:textId="77777777" w:rsidR="00CC5691" w:rsidRPr="008E4041" w:rsidRDefault="00CC5691" w:rsidP="003837B5">
      <w:pPr>
        <w:spacing w:line="276" w:lineRule="auto"/>
        <w:jc w:val="center"/>
        <w:rPr>
          <w:rFonts w:ascii="Calibri" w:hAnsi="Calibri" w:cs="Calibri"/>
          <w:sz w:val="24"/>
          <w:szCs w:val="24"/>
          <w:lang w:val="en-GB" w:bidi="de-DE"/>
        </w:rPr>
      </w:pPr>
    </w:p>
    <w:p w14:paraId="3C64051E" w14:textId="77777777" w:rsidR="007C4822" w:rsidRPr="008E4041" w:rsidRDefault="007C4822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2010</w:t>
      </w:r>
    </w:p>
    <w:p w14:paraId="64252F6E" w14:textId="77777777" w:rsidR="003C67A8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BERLIN, Martin-Gropius-Bau, 29.10.2010</w:t>
      </w:r>
      <w:r w:rsidRPr="008E404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response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to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Michael </w:t>
      </w:r>
      <w:proofErr w:type="spellStart"/>
      <w:r w:rsidRPr="008E4041">
        <w:rPr>
          <w:rFonts w:ascii="Calibri" w:hAnsi="Calibri" w:cs="Calibri"/>
          <w:sz w:val="24"/>
          <w:szCs w:val="24"/>
        </w:rPr>
        <w:t>Hagner's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r w:rsidRPr="008E4041">
        <w:rPr>
          <w:rFonts w:ascii="Calibri" w:hAnsi="Calibri" w:cs="Calibri"/>
          <w:i/>
          <w:sz w:val="24"/>
          <w:szCs w:val="24"/>
        </w:rPr>
        <w:t>Zellen vor dem Bild. Vom Nutzen und Nachteil der Neuroästhetik</w:t>
      </w:r>
      <w:r w:rsidRPr="008E404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E4041">
        <w:rPr>
          <w:rFonts w:ascii="Calibri" w:hAnsi="Calibri" w:cs="Calibri"/>
          <w:sz w:val="24"/>
          <w:szCs w:val="24"/>
        </w:rPr>
        <w:t>conference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of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8E4041">
        <w:rPr>
          <w:rFonts w:ascii="Calibri" w:hAnsi="Calibri" w:cs="Calibri"/>
          <w:sz w:val="24"/>
          <w:szCs w:val="24"/>
        </w:rPr>
        <w:t>Series  "</w:t>
      </w:r>
      <w:proofErr w:type="gramEnd"/>
      <w:r w:rsidRPr="008E4041">
        <w:rPr>
          <w:rFonts w:ascii="Calibri" w:hAnsi="Calibri" w:cs="Calibri"/>
          <w:sz w:val="24"/>
          <w:szCs w:val="24"/>
        </w:rPr>
        <w:t>Alles sehen - Bildanalysen der Gegenwart. Zur Aktualität der Kunstgeschichte"</w:t>
      </w:r>
      <w:r w:rsidR="00F953D4" w:rsidRPr="008E4041">
        <w:rPr>
          <w:rFonts w:ascii="Calibri" w:hAnsi="Calibri" w:cs="Calibri"/>
          <w:sz w:val="24"/>
          <w:szCs w:val="24"/>
        </w:rPr>
        <w:t xml:space="preserve"> ((Berliner Festspiele und „Das Technische Bild“, Helmholtz-Zentrum für Kulturtechnik, Humboldt-Universität zu Berlin)</w:t>
      </w:r>
      <w:r w:rsidRPr="008E4041">
        <w:rPr>
          <w:rFonts w:ascii="Calibri" w:hAnsi="Calibri" w:cs="Calibri"/>
          <w:sz w:val="24"/>
          <w:szCs w:val="24"/>
        </w:rPr>
        <w:t xml:space="preserve">: </w:t>
      </w:r>
    </w:p>
    <w:p w14:paraId="01997F82" w14:textId="77777777" w:rsidR="007C4822" w:rsidRPr="005D027B" w:rsidRDefault="007C4822" w:rsidP="003C67A8">
      <w:pPr>
        <w:spacing w:line="276" w:lineRule="auto"/>
        <w:ind w:left="72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5D027B">
        <w:rPr>
          <w:rFonts w:ascii="Calibri" w:hAnsi="Calibri" w:cs="Calibri"/>
          <w:i/>
          <w:sz w:val="24"/>
          <w:szCs w:val="24"/>
          <w:lang w:val="en-US"/>
        </w:rPr>
        <w:t>Neuroästhetik</w:t>
      </w:r>
      <w:proofErr w:type="spellEnd"/>
      <w:r w:rsidRPr="005D027B">
        <w:rPr>
          <w:rFonts w:ascii="Calibri" w:hAnsi="Calibri" w:cs="Calibri"/>
          <w:i/>
          <w:sz w:val="24"/>
          <w:szCs w:val="24"/>
          <w:lang w:val="en-US"/>
        </w:rPr>
        <w:t xml:space="preserve"> und </w:t>
      </w:r>
      <w:proofErr w:type="spellStart"/>
      <w:r w:rsidRPr="005D027B">
        <w:rPr>
          <w:rFonts w:ascii="Calibri" w:hAnsi="Calibri" w:cs="Calibri"/>
          <w:i/>
          <w:sz w:val="24"/>
          <w:szCs w:val="24"/>
          <w:lang w:val="en-US"/>
        </w:rPr>
        <w:t>Bildgeschichte</w:t>
      </w:r>
      <w:proofErr w:type="spellEnd"/>
      <w:r w:rsidRPr="005D027B">
        <w:rPr>
          <w:rFonts w:ascii="Calibri" w:hAnsi="Calibri" w:cs="Calibri"/>
          <w:sz w:val="24"/>
          <w:szCs w:val="24"/>
          <w:lang w:val="en-US"/>
        </w:rPr>
        <w:t>.</w:t>
      </w:r>
    </w:p>
    <w:p w14:paraId="78BD4AF5" w14:textId="77777777" w:rsidR="007C4822" w:rsidRPr="005D027B" w:rsidRDefault="007C4822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10F183B5" w14:textId="77777777" w:rsidR="009D5C05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BASEL,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Schaulager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>27.8.2010</w:t>
      </w:r>
      <w:r w:rsidR="00F767C7" w:rsidRPr="008E4041">
        <w:rPr>
          <w:rFonts w:ascii="Calibri" w:hAnsi="Calibri" w:cs="Calibri"/>
          <w:sz w:val="24"/>
          <w:szCs w:val="24"/>
          <w:lang w:val="en-US"/>
        </w:rPr>
        <w:t xml:space="preserve"> (Closing Key Note Lecture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 at "The Efficacy of Images", Summer School 2010 of The National Centre of Competence in Research - NCCR "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eikones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/ Iconic Criticism - The Power and Meaning of Images", Universität Basel (CH): </w:t>
      </w:r>
    </w:p>
    <w:p w14:paraId="1C566895" w14:textId="77777777" w:rsidR="007C4822" w:rsidRPr="008E4041" w:rsidRDefault="007C4822" w:rsidP="009D5C05">
      <w:pPr>
        <w:spacing w:line="276" w:lineRule="auto"/>
        <w:ind w:left="720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"Ways of Worldmaking",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oder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: Die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Wirksamkeit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 der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Bildprozesse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>" - "Ways of Worldmaking", or</w:t>
      </w:r>
      <w:r w:rsidR="008C0270" w:rsidRPr="008E4041">
        <w:rPr>
          <w:rFonts w:ascii="Calibri" w:hAnsi="Calibri" w:cs="Calibri"/>
          <w:i/>
          <w:sz w:val="24"/>
          <w:szCs w:val="24"/>
          <w:lang w:val="en-US"/>
        </w:rPr>
        <w:t>: The Efficacy of Imaging Proce</w:t>
      </w:r>
      <w:r w:rsidRPr="008E4041">
        <w:rPr>
          <w:rFonts w:ascii="Calibri" w:hAnsi="Calibri" w:cs="Calibri"/>
          <w:i/>
          <w:sz w:val="24"/>
          <w:szCs w:val="24"/>
          <w:lang w:val="en-US"/>
        </w:rPr>
        <w:t>sses.</w:t>
      </w:r>
    </w:p>
    <w:p w14:paraId="39F6EDF4" w14:textId="77777777" w:rsidR="007C4822" w:rsidRPr="008E4041" w:rsidRDefault="007C4822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51136A9A" w14:textId="77777777" w:rsidR="009D5C05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Centre Marc Bloch, 2.-3.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Juli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2010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(Invited speaker at the conference "La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légitimité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de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l'art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et des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savoirs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//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Formen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des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Wissens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: Die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Legitimität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der Kunst", Atelier 1 of the Programme Formation-recherche "Arts et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Savoirs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" of </w:t>
      </w:r>
      <w:r w:rsidRPr="008E4041">
        <w:rPr>
          <w:rFonts w:ascii="Calibri" w:hAnsi="Calibri" w:cs="Calibri"/>
          <w:sz w:val="24"/>
          <w:szCs w:val="24"/>
          <w:lang w:val="en-GB" w:bidi="de-DE"/>
        </w:rPr>
        <w:t xml:space="preserve">CIERA - Centre </w:t>
      </w:r>
      <w:proofErr w:type="spellStart"/>
      <w:r w:rsidRPr="008E4041">
        <w:rPr>
          <w:rFonts w:ascii="Calibri" w:hAnsi="Calibri" w:cs="Calibri"/>
          <w:sz w:val="24"/>
          <w:szCs w:val="24"/>
          <w:lang w:val="en-GB" w:bidi="de-DE"/>
        </w:rPr>
        <w:t>Interdisciplinaire</w:t>
      </w:r>
      <w:proofErr w:type="spellEnd"/>
      <w:r w:rsidRPr="008E4041">
        <w:rPr>
          <w:rFonts w:ascii="Calibri" w:hAnsi="Calibri" w:cs="Calibri"/>
          <w:sz w:val="24"/>
          <w:szCs w:val="24"/>
          <w:lang w:val="en-GB" w:bidi="de-DE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GB" w:bidi="de-DE"/>
        </w:rPr>
        <w:t>d'Ètudes</w:t>
      </w:r>
      <w:proofErr w:type="spellEnd"/>
      <w:r w:rsidRPr="008E4041">
        <w:rPr>
          <w:rFonts w:ascii="Calibri" w:hAnsi="Calibri" w:cs="Calibri"/>
          <w:sz w:val="24"/>
          <w:szCs w:val="24"/>
          <w:lang w:val="en-GB" w:bidi="de-DE"/>
        </w:rPr>
        <w:t xml:space="preserve"> et de Recherche </w:t>
      </w:r>
      <w:proofErr w:type="spellStart"/>
      <w:r w:rsidRPr="008E4041">
        <w:rPr>
          <w:rFonts w:ascii="Calibri" w:hAnsi="Calibri" w:cs="Calibri"/>
          <w:sz w:val="24"/>
          <w:szCs w:val="24"/>
          <w:lang w:val="en-GB" w:bidi="de-DE"/>
        </w:rPr>
        <w:t>zur</w:t>
      </w:r>
      <w:proofErr w:type="spellEnd"/>
      <w:r w:rsidRPr="008E4041">
        <w:rPr>
          <w:rFonts w:ascii="Calibri" w:hAnsi="Calibri" w:cs="Calibri"/>
          <w:sz w:val="24"/>
          <w:szCs w:val="24"/>
          <w:lang w:val="en-GB" w:bidi="de-DE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GB" w:bidi="de-DE"/>
        </w:rPr>
        <w:t>l'Allemagne</w:t>
      </w:r>
      <w:proofErr w:type="spellEnd"/>
      <w:r w:rsidRPr="008E4041">
        <w:rPr>
          <w:rFonts w:ascii="Calibri" w:hAnsi="Calibri" w:cs="Calibri"/>
          <w:sz w:val="24"/>
          <w:szCs w:val="24"/>
          <w:lang w:val="en-GB" w:bidi="de-DE"/>
        </w:rPr>
        <w:t xml:space="preserve"> and </w:t>
      </w:r>
      <w:r w:rsidRPr="008E4041">
        <w:rPr>
          <w:rFonts w:ascii="Calibri" w:hAnsi="Calibri" w:cs="Calibri"/>
          <w:sz w:val="24"/>
          <w:szCs w:val="24"/>
          <w:lang w:val="en-GB"/>
        </w:rPr>
        <w:t>UFA-</w:t>
      </w:r>
      <w:r w:rsidRPr="008E4041">
        <w:rPr>
          <w:rFonts w:ascii="Calibri" w:hAnsi="Calibri" w:cs="Calibri"/>
          <w:i/>
          <w:iCs/>
          <w:sz w:val="24"/>
          <w:szCs w:val="24"/>
          <w:lang w:val="en-GB" w:bidi="de-DE"/>
        </w:rPr>
        <w:t xml:space="preserve"> </w:t>
      </w:r>
      <w:proofErr w:type="spellStart"/>
      <w:r w:rsidRPr="008E4041">
        <w:rPr>
          <w:rFonts w:ascii="Calibri" w:hAnsi="Calibri" w:cs="Calibri"/>
          <w:i/>
          <w:iCs/>
          <w:sz w:val="24"/>
          <w:szCs w:val="24"/>
          <w:lang w:val="en-GB" w:bidi="de-DE"/>
        </w:rPr>
        <w:t>Université</w:t>
      </w:r>
      <w:proofErr w:type="spellEnd"/>
      <w:r w:rsidRPr="008E4041">
        <w:rPr>
          <w:rFonts w:ascii="Calibri" w:hAnsi="Calibri" w:cs="Calibri"/>
          <w:i/>
          <w:iCs/>
          <w:sz w:val="24"/>
          <w:szCs w:val="24"/>
          <w:lang w:val="en-GB" w:bidi="de-DE"/>
        </w:rPr>
        <w:t xml:space="preserve"> </w:t>
      </w:r>
      <w:proofErr w:type="spellStart"/>
      <w:r w:rsidRPr="008E4041">
        <w:rPr>
          <w:rFonts w:ascii="Calibri" w:hAnsi="Calibri" w:cs="Calibri"/>
          <w:i/>
          <w:iCs/>
          <w:sz w:val="24"/>
          <w:szCs w:val="24"/>
          <w:lang w:val="en-GB" w:bidi="de-DE"/>
        </w:rPr>
        <w:t>franco</w:t>
      </w:r>
      <w:proofErr w:type="spellEnd"/>
      <w:r w:rsidRPr="008E4041">
        <w:rPr>
          <w:rFonts w:ascii="Calibri" w:hAnsi="Calibri" w:cs="Calibri"/>
          <w:i/>
          <w:iCs/>
          <w:sz w:val="24"/>
          <w:szCs w:val="24"/>
          <w:lang w:val="en-GB" w:bidi="de-DE"/>
        </w:rPr>
        <w:t>-allemande</w:t>
      </w:r>
      <w:r w:rsidRPr="008E4041">
        <w:rPr>
          <w:rFonts w:ascii="Calibri" w:hAnsi="Calibri" w:cs="Calibri"/>
          <w:sz w:val="24"/>
          <w:szCs w:val="24"/>
          <w:lang w:val="en-GB"/>
        </w:rPr>
        <w:t>, organized jointly by Université de Lyon 2, Ludwig-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Maximilians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>-Universität München and Centre Marc Bloch Berlin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): </w:t>
      </w:r>
    </w:p>
    <w:p w14:paraId="70ED824A" w14:textId="77777777" w:rsidR="007C4822" w:rsidRPr="008E4041" w:rsidRDefault="007C4822" w:rsidP="009D5C05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5D027B">
        <w:rPr>
          <w:rFonts w:ascii="Calibri" w:hAnsi="Calibri" w:cs="Calibri"/>
          <w:i/>
          <w:sz w:val="24"/>
          <w:szCs w:val="24"/>
        </w:rPr>
        <w:t xml:space="preserve">Legitime Wissensbilder? </w:t>
      </w:r>
      <w:r w:rsidRPr="008E4041">
        <w:rPr>
          <w:rFonts w:ascii="Calibri" w:hAnsi="Calibri" w:cs="Calibri"/>
          <w:i/>
          <w:sz w:val="24"/>
          <w:szCs w:val="24"/>
        </w:rPr>
        <w:t>Ein Vorschlag zur ästhetisch-epistemischen Aktion.</w:t>
      </w:r>
    </w:p>
    <w:p w14:paraId="62AC43BF" w14:textId="77777777" w:rsidR="007C4822" w:rsidRPr="008E4041" w:rsidRDefault="007C4822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5AFE1C3" w14:textId="77777777" w:rsidR="009D5C05" w:rsidRPr="008E4041" w:rsidRDefault="00532527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 xml:space="preserve">BERLIN, Freie Universität, Kunsthistorisches Institut, 24. Juni 2010 </w:t>
      </w:r>
      <w:r w:rsidRPr="008E4041">
        <w:rPr>
          <w:rFonts w:ascii="Calibri" w:hAnsi="Calibri" w:cs="Calibri"/>
          <w:sz w:val="24"/>
          <w:szCs w:val="24"/>
        </w:rPr>
        <w:t>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Speaker at „Ringvorlesung Kunstgeschichte“)</w:t>
      </w:r>
      <w:r w:rsidR="00115382" w:rsidRPr="008E4041">
        <w:rPr>
          <w:rFonts w:ascii="Calibri" w:hAnsi="Calibri" w:cs="Calibri"/>
          <w:sz w:val="24"/>
          <w:szCs w:val="24"/>
        </w:rPr>
        <w:t xml:space="preserve">: </w:t>
      </w:r>
    </w:p>
    <w:p w14:paraId="4774B47B" w14:textId="77777777" w:rsidR="00532527" w:rsidRPr="008E4041" w:rsidRDefault="00532527" w:rsidP="009D5C05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Cs/>
          <w:i/>
          <w:sz w:val="24"/>
          <w:szCs w:val="24"/>
          <w:lang w:bidi="de-DE"/>
        </w:rPr>
        <w:t>Kunst oder Geschichte? Ein methodisches Experiment am Objekt</w:t>
      </w:r>
    </w:p>
    <w:p w14:paraId="633CA6D4" w14:textId="77777777" w:rsidR="00532527" w:rsidRPr="008E4041" w:rsidRDefault="00532527" w:rsidP="003837B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28D8EC2F" w14:textId="77777777" w:rsidR="006F11CF" w:rsidRPr="008E4041" w:rsidRDefault="006F11CF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4E98065" w14:textId="77777777" w:rsidR="007C4822" w:rsidRPr="008E4041" w:rsidRDefault="007C4822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2009</w:t>
      </w:r>
    </w:p>
    <w:p w14:paraId="2CEF7ACF" w14:textId="77777777" w:rsidR="007C4822" w:rsidRPr="008E4041" w:rsidRDefault="007C4822" w:rsidP="003837B5">
      <w:pPr>
        <w:pStyle w:val="Standa1"/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E4041">
        <w:rPr>
          <w:rFonts w:ascii="Calibri" w:hAnsi="Calibri" w:cs="Calibri"/>
          <w:b/>
          <w:color w:val="000000"/>
        </w:rPr>
        <w:t xml:space="preserve">BERLIN, </w:t>
      </w:r>
      <w:r w:rsidR="002B2147" w:rsidRPr="008E4041">
        <w:rPr>
          <w:rFonts w:ascii="Calibri" w:hAnsi="Calibri" w:cs="Calibri"/>
          <w:b/>
        </w:rPr>
        <w:t>Humboldt-Universität zu Berlin</w:t>
      </w:r>
      <w:r w:rsidR="00DE315E" w:rsidRPr="008E4041">
        <w:rPr>
          <w:rFonts w:ascii="Calibri" w:hAnsi="Calibri" w:cs="Calibri"/>
        </w:rPr>
        <w:t>,</w:t>
      </w:r>
      <w:r w:rsidR="002B2147" w:rsidRPr="008E4041">
        <w:rPr>
          <w:rFonts w:ascii="Calibri" w:hAnsi="Calibri" w:cs="Calibri"/>
          <w:b/>
        </w:rPr>
        <w:t xml:space="preserve"> Institut für Kunst- und Bildgeschichte, </w:t>
      </w:r>
      <w:r w:rsidRPr="008E4041">
        <w:rPr>
          <w:rFonts w:ascii="Calibri" w:hAnsi="Calibri" w:cs="Calibri"/>
          <w:b/>
          <w:color w:val="000000"/>
        </w:rPr>
        <w:t>24.6.2009</w:t>
      </w:r>
      <w:r w:rsidRPr="008E4041">
        <w:rPr>
          <w:rFonts w:ascii="Calibri" w:hAnsi="Calibri" w:cs="Calibri"/>
          <w:color w:val="000000"/>
        </w:rPr>
        <w:t xml:space="preserve"> (</w:t>
      </w:r>
      <w:proofErr w:type="spellStart"/>
      <w:r w:rsidRPr="008E4041">
        <w:rPr>
          <w:rFonts w:ascii="Calibri" w:hAnsi="Calibri" w:cs="Calibri"/>
          <w:color w:val="000000"/>
        </w:rPr>
        <w:t>Invited</w:t>
      </w:r>
      <w:proofErr w:type="spellEnd"/>
      <w:r w:rsidRPr="008E4041">
        <w:rPr>
          <w:rFonts w:ascii="Calibri" w:hAnsi="Calibri" w:cs="Calibri"/>
          <w:color w:val="000000"/>
        </w:rPr>
        <w:t xml:space="preserve"> </w:t>
      </w:r>
      <w:proofErr w:type="spellStart"/>
      <w:r w:rsidRPr="008E4041">
        <w:rPr>
          <w:rFonts w:ascii="Calibri" w:hAnsi="Calibri" w:cs="Calibri"/>
          <w:color w:val="000000"/>
        </w:rPr>
        <w:t>speaker</w:t>
      </w:r>
      <w:proofErr w:type="spellEnd"/>
      <w:r w:rsidRPr="008E4041">
        <w:rPr>
          <w:rFonts w:ascii="Calibri" w:hAnsi="Calibri" w:cs="Calibri"/>
          <w:color w:val="000000"/>
        </w:rPr>
        <w:t xml:space="preserve"> at </w:t>
      </w:r>
      <w:proofErr w:type="spellStart"/>
      <w:r w:rsidRPr="008E4041">
        <w:rPr>
          <w:rFonts w:ascii="Calibri" w:hAnsi="Calibri" w:cs="Calibri"/>
          <w:color w:val="000000"/>
        </w:rPr>
        <w:t>the</w:t>
      </w:r>
      <w:proofErr w:type="spellEnd"/>
      <w:r w:rsidRPr="008E4041">
        <w:rPr>
          <w:rFonts w:ascii="Calibri" w:hAnsi="Calibri" w:cs="Calibri"/>
          <w:color w:val="000000"/>
        </w:rPr>
        <w:t xml:space="preserve"> </w:t>
      </w:r>
      <w:proofErr w:type="spellStart"/>
      <w:r w:rsidRPr="008E4041">
        <w:rPr>
          <w:rFonts w:ascii="Calibri" w:hAnsi="Calibri" w:cs="Calibri"/>
          <w:color w:val="000000"/>
        </w:rPr>
        <w:t>conference</w:t>
      </w:r>
      <w:proofErr w:type="spellEnd"/>
      <w:r w:rsidRPr="008E4041">
        <w:rPr>
          <w:rFonts w:ascii="Calibri" w:hAnsi="Calibri" w:cs="Calibri"/>
          <w:color w:val="000000"/>
        </w:rPr>
        <w:t xml:space="preserve"> "</w:t>
      </w:r>
      <w:proofErr w:type="spellStart"/>
      <w:r w:rsidRPr="008E4041">
        <w:rPr>
          <w:rFonts w:ascii="Calibri" w:hAnsi="Calibri" w:cs="Calibri"/>
          <w:color w:val="000000"/>
        </w:rPr>
        <w:t>Photography</w:t>
      </w:r>
      <w:proofErr w:type="spellEnd"/>
      <w:r w:rsidRPr="008E4041">
        <w:rPr>
          <w:rFonts w:ascii="Calibri" w:hAnsi="Calibri" w:cs="Calibri"/>
          <w:color w:val="000000"/>
        </w:rPr>
        <w:t xml:space="preserve"> &amp; The </w:t>
      </w:r>
      <w:proofErr w:type="spellStart"/>
      <w:r w:rsidRPr="008E4041">
        <w:rPr>
          <w:rFonts w:ascii="Calibri" w:hAnsi="Calibri" w:cs="Calibri"/>
          <w:color w:val="000000"/>
        </w:rPr>
        <w:t>Aesthetics</w:t>
      </w:r>
      <w:proofErr w:type="spellEnd"/>
      <w:r w:rsidRPr="008E4041">
        <w:rPr>
          <w:rFonts w:ascii="Calibri" w:hAnsi="Calibri" w:cs="Calibri"/>
          <w:color w:val="000000"/>
        </w:rPr>
        <w:t xml:space="preserve"> </w:t>
      </w:r>
      <w:proofErr w:type="spellStart"/>
      <w:r w:rsidRPr="008E4041">
        <w:rPr>
          <w:rFonts w:ascii="Calibri" w:hAnsi="Calibri" w:cs="Calibri"/>
          <w:color w:val="000000"/>
        </w:rPr>
        <w:t>of</w:t>
      </w:r>
      <w:proofErr w:type="spellEnd"/>
      <w:r w:rsidRPr="008E4041">
        <w:rPr>
          <w:rFonts w:ascii="Calibri" w:hAnsi="Calibri" w:cs="Calibri"/>
          <w:color w:val="000000"/>
        </w:rPr>
        <w:t xml:space="preserve"> </w:t>
      </w:r>
      <w:proofErr w:type="spellStart"/>
      <w:r w:rsidRPr="008E4041">
        <w:rPr>
          <w:rFonts w:ascii="Calibri" w:hAnsi="Calibri" w:cs="Calibri"/>
          <w:color w:val="000000"/>
        </w:rPr>
        <w:t>Objectivity</w:t>
      </w:r>
      <w:proofErr w:type="spellEnd"/>
      <w:r w:rsidRPr="008E4041">
        <w:rPr>
          <w:rFonts w:ascii="Calibri" w:hAnsi="Calibri" w:cs="Calibri"/>
          <w:color w:val="000000"/>
        </w:rPr>
        <w:t>")</w:t>
      </w:r>
    </w:p>
    <w:p w14:paraId="7A47220D" w14:textId="77777777" w:rsidR="007C4822" w:rsidRPr="008E4041" w:rsidRDefault="007C4822" w:rsidP="003837B5">
      <w:pPr>
        <w:spacing w:line="276" w:lineRule="auto"/>
        <w:ind w:left="567"/>
        <w:rPr>
          <w:rFonts w:ascii="Calibri" w:hAnsi="Calibri" w:cs="Calibri"/>
          <w:sz w:val="24"/>
          <w:szCs w:val="24"/>
        </w:rPr>
      </w:pP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Aesthetic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Epistemology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 and Versatile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Objectivity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: Santiago Ramón y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Cajal's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Ways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to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 Visual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bidi="de-DE"/>
        </w:rPr>
        <w:t>Evidence</w:t>
      </w:r>
      <w:proofErr w:type="spellEnd"/>
      <w:r w:rsidRPr="008E4041">
        <w:rPr>
          <w:rFonts w:ascii="Calibri" w:hAnsi="Calibri" w:cs="Calibri"/>
          <w:i/>
          <w:sz w:val="24"/>
          <w:szCs w:val="24"/>
          <w:lang w:bidi="de-DE"/>
        </w:rPr>
        <w:t xml:space="preserve"> (Ästhetische Epistemologie und vielseitige Objektivität: Sehen und Visualisieren bei Santiago Ramón y Cajal).</w:t>
      </w:r>
    </w:p>
    <w:p w14:paraId="15F2382C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861B5BF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PARIS,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Institut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Pasteur -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Centre de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recherches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historiques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, 19.-21.3.2009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(invited speaker at the international conference </w:t>
      </w:r>
      <w:r w:rsidRPr="008E4041">
        <w:rPr>
          <w:rFonts w:ascii="Calibri" w:hAnsi="Calibri" w:cs="Calibri"/>
          <w:sz w:val="24"/>
          <w:szCs w:val="24"/>
          <w:lang w:val="en-US"/>
        </w:rPr>
        <w:t>“</w:t>
      </w:r>
      <w:r w:rsidRPr="008E4041">
        <w:rPr>
          <w:rFonts w:ascii="Calibri" w:hAnsi="Calibri" w:cs="Calibri"/>
          <w:sz w:val="24"/>
          <w:szCs w:val="24"/>
          <w:lang w:val="en-GB"/>
        </w:rPr>
        <w:t>Microscopic Slides II: investigating a neglected historical resource</w:t>
      </w:r>
      <w:r w:rsidRPr="008E4041">
        <w:rPr>
          <w:rFonts w:ascii="Calibri" w:hAnsi="Calibri" w:cs="Calibri"/>
          <w:sz w:val="24"/>
          <w:szCs w:val="24"/>
          <w:lang w:val="en-US"/>
        </w:rPr>
        <w:t>”, organized jointly by the "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International Max Planck Research Network History of Scientific Objects" and the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Institut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Pasteur - Centre de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recherches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historiques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>, Paris)</w:t>
      </w:r>
    </w:p>
    <w:p w14:paraId="278617FC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09"/>
        <w:rPr>
          <w:rFonts w:ascii="Calibri" w:hAnsi="Calibri" w:cs="Calibri"/>
          <w:i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>From the specimen to the drawing and back: Santiago Ramón y Cajal's eye training.</w:t>
      </w:r>
    </w:p>
    <w:p w14:paraId="5E52EFD8" w14:textId="77777777" w:rsidR="000B3E5A" w:rsidRPr="008E4041" w:rsidRDefault="000B3E5A" w:rsidP="003837B5">
      <w:pPr>
        <w:tabs>
          <w:tab w:val="center" w:pos="4513"/>
        </w:tabs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14:paraId="2EC80E62" w14:textId="77777777" w:rsidR="000B3E5A" w:rsidRPr="008E4041" w:rsidRDefault="000B3E5A" w:rsidP="003837B5">
      <w:pPr>
        <w:tabs>
          <w:tab w:val="center" w:pos="4513"/>
        </w:tabs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2008</w:t>
      </w:r>
    </w:p>
    <w:p w14:paraId="4BDC8211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Max Planck Institute for the History of Science – MPIWG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>, 25.11.2008 (</w:t>
      </w:r>
      <w:r w:rsidRPr="008E4041">
        <w:rPr>
          <w:rFonts w:ascii="Calibri" w:hAnsi="Calibri" w:cs="Calibri"/>
          <w:sz w:val="24"/>
          <w:szCs w:val="24"/>
          <w:lang w:val="en-GB"/>
        </w:rPr>
        <w:t>invited commentator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 xml:space="preserve"> at the fortnightly research colloquium of Department II, Project “History of Scientific Observation”)</w:t>
      </w:r>
    </w:p>
    <w:p w14:paraId="6576B66B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09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sz w:val="24"/>
          <w:szCs w:val="24"/>
          <w:lang w:val="en-GB"/>
        </w:rPr>
        <w:t>Comment on</w:t>
      </w:r>
      <w:r w:rsidRPr="008E4041">
        <w:rPr>
          <w:rFonts w:ascii="Calibri" w:hAnsi="Calibri" w:cs="Calibri"/>
          <w:bCs/>
          <w:i/>
          <w:sz w:val="24"/>
          <w:szCs w:val="24"/>
          <w:lang w:val="en-GB"/>
        </w:rPr>
        <w:t xml:space="preserve"> </w:t>
      </w: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Daniela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GB"/>
        </w:rPr>
        <w:t>Bleichmar's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 paper "</w:t>
      </w:r>
      <w:r w:rsidRPr="008E4041">
        <w:rPr>
          <w:rFonts w:ascii="Calibri" w:hAnsi="Calibri" w:cs="Calibri"/>
          <w:bCs/>
          <w:i/>
          <w:sz w:val="24"/>
          <w:szCs w:val="24"/>
          <w:lang w:val="en-GB"/>
        </w:rPr>
        <w:t>Learning to Look: Visual Expertise and Connoisseurship in 18th-Century Art and Natural History"</w:t>
      </w:r>
    </w:p>
    <w:p w14:paraId="16410476" w14:textId="77777777" w:rsidR="007C4822" w:rsidRPr="008E4041" w:rsidRDefault="007C4822" w:rsidP="003837B5">
      <w:pPr>
        <w:spacing w:line="276" w:lineRule="auto"/>
        <w:ind w:left="709" w:hanging="709"/>
        <w:rPr>
          <w:rFonts w:ascii="Calibri" w:hAnsi="Calibri" w:cs="Calibri"/>
          <w:spacing w:val="-3"/>
          <w:sz w:val="24"/>
          <w:szCs w:val="24"/>
          <w:lang w:val="en-US"/>
        </w:rPr>
      </w:pPr>
    </w:p>
    <w:p w14:paraId="5754D152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BERLIN, Max Planck Institute for the History of Science – MPIWG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, 11.-15.6.2008 (invited speaker at the international conference 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"Cultures of Seeing 3D and Beyond“, organized by Science Center, Tartu University Library, Tartu/Estonia; INSERM ERM206 - TAGC, Marseille; Max Planck Institute for the History of Science, Berlin; Konrad Lorenz Institute for Evolution and Cognition Research, 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Altenberg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>/Austria).</w:t>
      </w:r>
    </w:p>
    <w:p w14:paraId="6BEF284E" w14:textId="77777777" w:rsidR="007C4822" w:rsidRPr="008E4041" w:rsidRDefault="007C4822" w:rsidP="003837B5">
      <w:pPr>
        <w:pStyle w:val="Textkrper"/>
        <w:spacing w:line="276" w:lineRule="auto"/>
        <w:ind w:left="709"/>
        <w:rPr>
          <w:rFonts w:ascii="Calibri" w:hAnsi="Calibri" w:cs="Calibri"/>
          <w:i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>"Placing oneself at an adequate point of view". Santiago Ramón y Cajal on microscopic vision and drawing.</w:t>
      </w:r>
    </w:p>
    <w:p w14:paraId="50EA194B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3FD92DE2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Max Planck Institute for the History of Science – MPIWG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>, 20.5.2008 (</w:t>
      </w:r>
      <w:r w:rsidRPr="008E4041">
        <w:rPr>
          <w:rFonts w:ascii="Calibri" w:hAnsi="Calibri" w:cs="Calibri"/>
          <w:sz w:val="24"/>
          <w:szCs w:val="24"/>
          <w:lang w:val="en-GB"/>
        </w:rPr>
        <w:t>invited commentator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 xml:space="preserve"> at the fortnightly research colloquium of Department II, Project “History of Scientific Observation”)</w:t>
      </w:r>
    </w:p>
    <w:p w14:paraId="09C21690" w14:textId="77777777" w:rsidR="007C4822" w:rsidRPr="008E4041" w:rsidRDefault="007C4822" w:rsidP="003837B5">
      <w:pPr>
        <w:pStyle w:val="Textkrper"/>
        <w:spacing w:line="276" w:lineRule="auto"/>
        <w:ind w:left="709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eastAsia="MS Mincho" w:hAnsi="Calibri" w:cs="Calibri"/>
          <w:sz w:val="24"/>
          <w:szCs w:val="24"/>
          <w:lang w:val="en-GB"/>
        </w:rPr>
        <w:t>Comment on</w:t>
      </w:r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Stefanie </w:t>
      </w:r>
      <w:proofErr w:type="spellStart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>Klamm’s</w:t>
      </w:r>
      <w:proofErr w:type="spellEnd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paper “</w:t>
      </w:r>
      <w:r w:rsidRPr="008E4041">
        <w:rPr>
          <w:rFonts w:ascii="Calibri" w:hAnsi="Calibri" w:cs="Calibri"/>
          <w:i/>
          <w:sz w:val="24"/>
          <w:szCs w:val="24"/>
          <w:lang w:val="en-GB"/>
        </w:rPr>
        <w:t>Visual practices on site. Strategies of visualization in 19th century German archaeological digs”</w:t>
      </w:r>
    </w:p>
    <w:p w14:paraId="75E85585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6D25CCE5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BERN,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Institut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für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Kunstgeschichte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– IKG der Universität Bern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, 23.4.2008 (invited public lecture in the 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Lecture Series "Optical Concepts / Conceptual Optics from Antiquity to Modernity. </w:t>
      </w:r>
      <w:proofErr w:type="spellStart"/>
      <w:r w:rsidRPr="008E4041">
        <w:rPr>
          <w:rFonts w:ascii="Calibri" w:hAnsi="Calibri" w:cs="Calibri"/>
          <w:sz w:val="24"/>
          <w:szCs w:val="24"/>
        </w:rPr>
        <w:t>Contributions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to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8E4041">
        <w:rPr>
          <w:rFonts w:ascii="Calibri" w:hAnsi="Calibri" w:cs="Calibri"/>
          <w:sz w:val="24"/>
          <w:szCs w:val="24"/>
        </w:rPr>
        <w:t>common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Enquiry</w:t>
      </w:r>
      <w:proofErr w:type="spellEnd"/>
      <w:r w:rsidRPr="008E4041">
        <w:rPr>
          <w:rFonts w:ascii="Calibri" w:hAnsi="Calibri" w:cs="Calibri"/>
          <w:sz w:val="24"/>
          <w:szCs w:val="24"/>
        </w:rPr>
        <w:t>").</w:t>
      </w:r>
    </w:p>
    <w:p w14:paraId="5E325783" w14:textId="77777777" w:rsidR="007C4822" w:rsidRPr="008E4041" w:rsidRDefault="007C4822" w:rsidP="003837B5">
      <w:pPr>
        <w:pStyle w:val="Textkrper"/>
        <w:spacing w:line="276" w:lineRule="auto"/>
        <w:ind w:left="709"/>
        <w:rPr>
          <w:rFonts w:ascii="Calibri" w:hAnsi="Calibri" w:cs="Calibri"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 xml:space="preserve">Modus </w:t>
      </w:r>
      <w:proofErr w:type="spellStart"/>
      <w:r w:rsidRPr="008E4041">
        <w:rPr>
          <w:rFonts w:ascii="Calibri" w:hAnsi="Calibri" w:cs="Calibri"/>
          <w:i/>
          <w:sz w:val="24"/>
          <w:szCs w:val="24"/>
        </w:rPr>
        <w:t>Videndi</w:t>
      </w:r>
      <w:proofErr w:type="spellEnd"/>
      <w:r w:rsidRPr="008E4041">
        <w:rPr>
          <w:rFonts w:ascii="Calibri" w:hAnsi="Calibri" w:cs="Calibri"/>
          <w:i/>
          <w:sz w:val="24"/>
          <w:szCs w:val="24"/>
        </w:rPr>
        <w:t>. Eine historische Betrachtung zwischen Sehen, Verbildlichen und Wissen, in drei Akten.</w:t>
      </w:r>
    </w:p>
    <w:p w14:paraId="4C543333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</w:rPr>
      </w:pPr>
    </w:p>
    <w:p w14:paraId="553D19F8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</w:rPr>
        <w:t>KÖLN, Zentrum für Moderneforschung der Universität Köln</w:t>
      </w:r>
      <w:r w:rsidRPr="008E4041">
        <w:rPr>
          <w:rFonts w:ascii="Calibri" w:hAnsi="Calibri" w:cs="Calibri"/>
          <w:sz w:val="24"/>
          <w:szCs w:val="24"/>
        </w:rPr>
        <w:t>, 3.-5.3.2008 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speaker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international </w:t>
      </w:r>
      <w:proofErr w:type="spellStart"/>
      <w:r w:rsidRPr="008E4041">
        <w:rPr>
          <w:rFonts w:ascii="Calibri" w:hAnsi="Calibri" w:cs="Calibri"/>
          <w:sz w:val="24"/>
          <w:szCs w:val="24"/>
        </w:rPr>
        <w:t>conference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“Die Lesbarkeit der Romantik.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Material, Medium und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Diskurs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>”).</w:t>
      </w:r>
    </w:p>
    <w:p w14:paraId="241A3542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sz w:val="24"/>
          <w:szCs w:val="24"/>
          <w:lang w:val="en-GB"/>
        </w:rPr>
        <w:lastRenderedPageBreak/>
        <w:tab/>
      </w:r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John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Herschels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US"/>
        </w:rPr>
        <w:t>Beobachtungspoetik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>.</w:t>
      </w:r>
    </w:p>
    <w:p w14:paraId="1C79E99D" w14:textId="77777777" w:rsidR="000B3E5A" w:rsidRPr="008E4041" w:rsidRDefault="000B3E5A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0C03EE33" w14:textId="77777777" w:rsidR="000B3E5A" w:rsidRPr="008E4041" w:rsidRDefault="000B3E5A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0DD5DCEB" w14:textId="77777777" w:rsidR="000B3E5A" w:rsidRPr="008E4041" w:rsidRDefault="000B3E5A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>2007</w:t>
      </w:r>
    </w:p>
    <w:p w14:paraId="6088D44C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BERLIN, Max Planck Institute for the History of Science – MPIWG</w:t>
      </w:r>
      <w:r w:rsidRPr="008E4041">
        <w:rPr>
          <w:rFonts w:ascii="Calibri" w:hAnsi="Calibri" w:cs="Calibri"/>
          <w:sz w:val="24"/>
          <w:szCs w:val="24"/>
          <w:lang w:val="en-GB"/>
        </w:rPr>
        <w:t>, 28.11.2007 (invited commentator at the presentation of the book “</w:t>
      </w:r>
      <w:r w:rsidRPr="008E4041">
        <w:rPr>
          <w:rFonts w:ascii="Calibri" w:hAnsi="Calibri" w:cs="Calibri"/>
          <w:sz w:val="24"/>
          <w:szCs w:val="24"/>
          <w:lang w:val="en-US"/>
        </w:rPr>
        <w:t>Heredity produced: at the crossroads of biology, politics, and culture, 1500-1870, edited by Hans-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Jörg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Rheinberger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and 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Staffan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Müller-Wille. Cambridge, MA: MIT Press, 2007“).</w:t>
      </w:r>
    </w:p>
    <w:p w14:paraId="7C4558E6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sz w:val="24"/>
          <w:szCs w:val="24"/>
          <w:lang w:val="en-US"/>
        </w:rPr>
        <w:tab/>
      </w:r>
      <w:r w:rsidRPr="008E4041">
        <w:rPr>
          <w:rFonts w:ascii="Calibri" w:hAnsi="Calibri" w:cs="Calibri"/>
          <w:i/>
          <w:sz w:val="24"/>
          <w:szCs w:val="24"/>
          <w:lang w:val="en-US"/>
        </w:rPr>
        <w:t>A View from the Outside</w:t>
      </w:r>
    </w:p>
    <w:p w14:paraId="0B7061F9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716B4F04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DESSAU,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US"/>
        </w:rPr>
        <w:t>Anhaltische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US"/>
        </w:rPr>
        <w:t>Gemäldegalerie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18.9.2007, also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US"/>
        </w:rPr>
        <w:t>Görlitz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US"/>
        </w:rPr>
        <w:t>Kulturhistorisches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 Museum</w:t>
      </w:r>
      <w:r w:rsidRPr="008E4041">
        <w:rPr>
          <w:rFonts w:ascii="Calibri" w:hAnsi="Calibri" w:cs="Calibri"/>
          <w:sz w:val="24"/>
          <w:szCs w:val="24"/>
          <w:lang w:val="en-US"/>
        </w:rPr>
        <w:t>, 29.6.2007 (invited speaker for the opening of the exhibition „’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Mit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der 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Natur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innig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  <w:lang w:val="en-US"/>
        </w:rPr>
        <w:t>vertraut</w:t>
      </w:r>
      <w:proofErr w:type="spellEnd"/>
      <w:r w:rsidRPr="008E4041">
        <w:rPr>
          <w:rFonts w:ascii="Calibri" w:hAnsi="Calibri" w:cs="Calibri"/>
          <w:sz w:val="24"/>
          <w:szCs w:val="24"/>
          <w:lang w:val="en-US"/>
        </w:rPr>
        <w:t>’</w:t>
      </w:r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. </w:t>
      </w:r>
      <w:r w:rsidRPr="008E4041">
        <w:rPr>
          <w:rFonts w:ascii="Calibri" w:hAnsi="Calibri" w:cs="Calibri"/>
          <w:sz w:val="24"/>
          <w:szCs w:val="24"/>
        </w:rPr>
        <w:t>Christoph Nathe – Landschaftszeichner der Vorromantik“).</w:t>
      </w:r>
    </w:p>
    <w:p w14:paraId="3CC34A2F" w14:textId="77777777" w:rsidR="007C4822" w:rsidRPr="008E4041" w:rsidRDefault="007C4822" w:rsidP="003837B5">
      <w:pPr>
        <w:spacing w:line="276" w:lineRule="auto"/>
        <w:ind w:firstLine="720"/>
        <w:rPr>
          <w:rFonts w:ascii="Calibri" w:hAnsi="Calibri" w:cs="Calibri"/>
          <w:b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Studieren und Bewundern. Christoph Nathe und seine Orte.</w:t>
      </w:r>
    </w:p>
    <w:p w14:paraId="2B01BF1F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D0DDE20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BERLIN, Max Planck Institute for the History of Science - MPIWG</w:t>
      </w:r>
      <w:r w:rsidRPr="008E4041">
        <w:rPr>
          <w:rFonts w:ascii="Calibri" w:hAnsi="Calibri" w:cs="Calibri"/>
          <w:sz w:val="24"/>
          <w:szCs w:val="24"/>
          <w:lang w:val="en-GB"/>
        </w:rPr>
        <w:t>, 24.-25.5.2007 (invited speaker at the Workshop "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Datensicherung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8E4041">
        <w:rPr>
          <w:rFonts w:ascii="Calibri" w:hAnsi="Calibri" w:cs="Calibri"/>
          <w:sz w:val="24"/>
          <w:szCs w:val="24"/>
        </w:rPr>
        <w:t xml:space="preserve">Schreiben und Zeichnen als Verfahren der Aufzeichnung", </w:t>
      </w:r>
      <w:proofErr w:type="spellStart"/>
      <w:r w:rsidRPr="008E4041">
        <w:rPr>
          <w:rFonts w:ascii="Calibri" w:hAnsi="Calibri" w:cs="Calibri"/>
          <w:sz w:val="24"/>
          <w:szCs w:val="24"/>
        </w:rPr>
        <w:t>organised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by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Research Initiative „Knowledge in the Making. 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Drawing and Writing as Research </w:t>
      </w:r>
      <w:proofErr w:type="gramStart"/>
      <w:r w:rsidRPr="008E4041">
        <w:rPr>
          <w:rFonts w:ascii="Calibri" w:hAnsi="Calibri" w:cs="Calibri"/>
          <w:sz w:val="24"/>
          <w:szCs w:val="24"/>
          <w:lang w:val="en-US"/>
        </w:rPr>
        <w:t>Techniques“ at</w:t>
      </w:r>
      <w:proofErr w:type="gramEnd"/>
      <w:r w:rsidRPr="008E4041">
        <w:rPr>
          <w:rFonts w:ascii="Calibri" w:hAnsi="Calibri" w:cs="Calibri"/>
          <w:sz w:val="24"/>
          <w:szCs w:val="24"/>
          <w:lang w:val="en-US"/>
        </w:rPr>
        <w:t xml:space="preserve"> the </w:t>
      </w:r>
      <w:r w:rsidRPr="008E4041">
        <w:rPr>
          <w:rFonts w:ascii="Calibri" w:hAnsi="Calibri" w:cs="Calibri"/>
          <w:sz w:val="24"/>
          <w:szCs w:val="24"/>
          <w:lang w:val="en-GB"/>
        </w:rPr>
        <w:t>Max Planck Institute for the History of Science – MPIWG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 and Art History Institute in Florence – Max Planck Institute / MPI) </w:t>
      </w:r>
    </w:p>
    <w:p w14:paraId="180F77F9" w14:textId="77777777" w:rsidR="007C4822" w:rsidRPr="008E4041" w:rsidRDefault="007C4822" w:rsidP="003837B5">
      <w:pPr>
        <w:spacing w:line="276" w:lineRule="auto"/>
        <w:ind w:left="709"/>
        <w:rPr>
          <w:rFonts w:ascii="Calibri" w:hAnsi="Calibri" w:cs="Calibri"/>
          <w:i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"Zeichnen und Sehen". Überlegungen zum Primärcharakter der Datenaufnahme am Camera Lucida –Mikroskop.</w:t>
      </w:r>
    </w:p>
    <w:p w14:paraId="247A5929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04BB3B3C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NAPOLI,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Stazione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Zoologica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Anton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Dohrn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, 17.-20.5.2007 (invited speaker at the </w:t>
      </w:r>
      <w:proofErr w:type="gram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Workshops ”Graphing</w:t>
      </w:r>
      <w:proofErr w:type="gram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Genes, Cells and Embryos” cosponsored by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Stazione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Zoologica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Anton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Dohrn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, Naples and Max Planck Institute for the History of Science, Berlin)</w:t>
      </w:r>
    </w:p>
    <w:p w14:paraId="1DDC2F43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>Observation and Judgment – Why Did a Prism Matter in Microscopical Drawing?</w:t>
      </w:r>
    </w:p>
    <w:p w14:paraId="230DD53D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64BA4BF7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  <w:bookmarkStart w:id="1" w:name="OLE_LINK1"/>
      <w:bookmarkStart w:id="2" w:name="OLE_LINK2"/>
      <w:r w:rsidRPr="008E4041">
        <w:rPr>
          <w:rFonts w:ascii="Calibri" w:hAnsi="Calibri" w:cs="Calibri"/>
          <w:b/>
          <w:sz w:val="24"/>
          <w:szCs w:val="24"/>
          <w:lang w:val="en-GB"/>
        </w:rPr>
        <w:t>BERLIN, Max Planck Institute for the History of Science – MPIWG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, </w:t>
      </w:r>
      <w:bookmarkEnd w:id="1"/>
      <w:bookmarkEnd w:id="2"/>
      <w:r w:rsidRPr="008E4041">
        <w:rPr>
          <w:rFonts w:ascii="Calibri" w:hAnsi="Calibri" w:cs="Calibri"/>
          <w:spacing w:val="-3"/>
          <w:sz w:val="24"/>
          <w:szCs w:val="24"/>
          <w:lang w:val="en-US"/>
        </w:rPr>
        <w:t>9.5.2007 (invited speaker at the Workshop „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E-Publishing: Experiences with current digital </w:t>
      </w:r>
      <w:proofErr w:type="gramStart"/>
      <w:r w:rsidRPr="008E4041">
        <w:rPr>
          <w:rFonts w:ascii="Calibri" w:hAnsi="Calibri" w:cs="Calibri"/>
          <w:sz w:val="24"/>
          <w:szCs w:val="24"/>
          <w:lang w:val="en-US"/>
        </w:rPr>
        <w:t>projects“</w:t>
      </w:r>
      <w:proofErr w:type="gramEnd"/>
      <w:r w:rsidRPr="008E4041">
        <w:rPr>
          <w:rFonts w:ascii="Calibri" w:hAnsi="Calibri" w:cs="Calibri"/>
          <w:sz w:val="24"/>
          <w:szCs w:val="24"/>
          <w:lang w:val="en-US"/>
        </w:rPr>
        <w:t>).</w:t>
      </w:r>
    </w:p>
    <w:p w14:paraId="5A013585" w14:textId="77777777" w:rsidR="007C4822" w:rsidRPr="008E4041" w:rsidRDefault="007C4822" w:rsidP="003837B5">
      <w:pPr>
        <w:spacing w:line="276" w:lineRule="auto"/>
        <w:ind w:left="709"/>
        <w:rPr>
          <w:rFonts w:ascii="Calibri" w:hAnsi="Calibri" w:cs="Calibri"/>
          <w:i/>
          <w:sz w:val="24"/>
          <w:szCs w:val="24"/>
          <w:lang w:val="en-US"/>
        </w:rPr>
      </w:pPr>
      <w:r w:rsidRPr="008E4041">
        <w:rPr>
          <w:rFonts w:ascii="Calibri" w:hAnsi="Calibri" w:cs="Calibri"/>
          <w:i/>
          <w:sz w:val="24"/>
          <w:szCs w:val="24"/>
          <w:lang w:val="en-US"/>
        </w:rPr>
        <w:t xml:space="preserve">The Vision Project: On the ECHO Open Digital Library „Drawing with Optical Instruments. Devices and Concepts of Visuality and </w:t>
      </w:r>
      <w:proofErr w:type="gramStart"/>
      <w:r w:rsidRPr="008E4041">
        <w:rPr>
          <w:rFonts w:ascii="Calibri" w:hAnsi="Calibri" w:cs="Calibri"/>
          <w:i/>
          <w:sz w:val="24"/>
          <w:szCs w:val="24"/>
          <w:lang w:val="en-US"/>
        </w:rPr>
        <w:t>Representation“</w:t>
      </w:r>
      <w:proofErr w:type="gramEnd"/>
      <w:r w:rsidRPr="008E4041">
        <w:rPr>
          <w:rFonts w:ascii="Calibri" w:hAnsi="Calibri" w:cs="Calibri"/>
          <w:i/>
          <w:sz w:val="24"/>
          <w:szCs w:val="24"/>
          <w:lang w:val="en-US"/>
        </w:rPr>
        <w:t>.</w:t>
      </w:r>
    </w:p>
    <w:p w14:paraId="7B6F13A4" w14:textId="77777777" w:rsidR="007C4822" w:rsidRPr="008E4041" w:rsidRDefault="007C4822" w:rsidP="003837B5">
      <w:pPr>
        <w:spacing w:line="276" w:lineRule="auto"/>
        <w:ind w:left="709"/>
        <w:rPr>
          <w:rFonts w:ascii="Calibri" w:hAnsi="Calibri" w:cs="Calibri"/>
          <w:sz w:val="24"/>
          <w:szCs w:val="24"/>
          <w:lang w:val="en-US"/>
        </w:rPr>
      </w:pPr>
    </w:p>
    <w:p w14:paraId="6F518318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LONDON, London School of Economics - LSE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, 23.1.2007 (invited lecture for the Public Research Seminar of the LSE Research Group "How well do facts travel?"):</w:t>
      </w:r>
    </w:p>
    <w:p w14:paraId="251F2E20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>Image and Word. Robert Hooke's Strategy of Knowledge Communication.</w:t>
      </w:r>
    </w:p>
    <w:p w14:paraId="38394596" w14:textId="77777777" w:rsidR="00FA2B62" w:rsidRPr="008E4041" w:rsidRDefault="00FA2B62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14:paraId="082F5BAB" w14:textId="77777777" w:rsidR="00FA2B62" w:rsidRPr="008E4041" w:rsidRDefault="00FA2B62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>2006</w:t>
      </w:r>
    </w:p>
    <w:p w14:paraId="1BDC703C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Clubhaus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der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Freien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 Universität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, 1.-2.12.2006 (invited speaker at the international Conference “From Real Life </w:t>
      </w:r>
      <w:proofErr w:type="gramStart"/>
      <w:r w:rsidRPr="008E4041">
        <w:rPr>
          <w:rFonts w:ascii="Calibri" w:hAnsi="Calibri" w:cs="Calibri"/>
          <w:sz w:val="24"/>
          <w:szCs w:val="24"/>
          <w:lang w:val="en-GB"/>
        </w:rPr>
        <w:t>To</w:t>
      </w:r>
      <w:proofErr w:type="gramEnd"/>
      <w:r w:rsidRPr="008E4041">
        <w:rPr>
          <w:rFonts w:ascii="Calibri" w:hAnsi="Calibri" w:cs="Calibri"/>
          <w:sz w:val="24"/>
          <w:szCs w:val="24"/>
          <w:lang w:val="en-GB"/>
        </w:rPr>
        <w:t xml:space="preserve"> Still Life. </w:t>
      </w:r>
      <w:r w:rsidRPr="008E4041" w:rsidDel="00C47A7F">
        <w:rPr>
          <w:rFonts w:ascii="Calibri" w:hAnsi="Calibri" w:cs="Calibri"/>
          <w:sz w:val="24"/>
          <w:szCs w:val="24"/>
          <w:lang w:val="en-GB"/>
        </w:rPr>
        <w:t>P</w:t>
      </w:r>
      <w:r w:rsidRPr="008E4041">
        <w:rPr>
          <w:rFonts w:ascii="Calibri" w:hAnsi="Calibri" w:cs="Calibri"/>
          <w:sz w:val="24"/>
          <w:szCs w:val="24"/>
          <w:lang w:val="en-GB"/>
        </w:rPr>
        <w:t>ictorial, verbal and instrumental processes</w:t>
      </w:r>
      <w:r w:rsidRPr="008E4041" w:rsidDel="00C735E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of transformation 1600-1900”, co-organized by the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Collaborative Research Centre –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Sonderforschungsbereich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SFB 626 “Aesthetic Experience and the Dissolution of Artistic Limits”,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Freie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Universität Berlin; </w:t>
      </w:r>
      <w:r w:rsidRPr="008E4041">
        <w:rPr>
          <w:rFonts w:ascii="Calibri" w:hAnsi="Calibri" w:cs="Calibri"/>
          <w:sz w:val="24"/>
          <w:szCs w:val="24"/>
          <w:lang w:val="en-GB"/>
        </w:rPr>
        <w:t>Max Planck Institute for the History of Science – MPIWG Berlin; Institute for Advanced Study, Princeton)</w:t>
      </w:r>
    </w:p>
    <w:p w14:paraId="72CA81B7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lastRenderedPageBreak/>
        <w:t>Freezing the Glance? Pictorial Visualization and Verbal Description in Seventeenth Century Microscopy.</w:t>
      </w:r>
    </w:p>
    <w:p w14:paraId="5DDF341A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56DEB591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 xml:space="preserve">BERLIN, Hamburger Bahnhof, </w:t>
      </w:r>
      <w:r w:rsidRPr="008E4041">
        <w:rPr>
          <w:rFonts w:ascii="Calibri" w:hAnsi="Calibri" w:cs="Calibri"/>
          <w:spacing w:val="-2"/>
          <w:sz w:val="24"/>
          <w:szCs w:val="24"/>
        </w:rPr>
        <w:t>4.11.2006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discussant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at "Bewegte Erfahrungen.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Zwischen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Emotionalität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und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Ästhetik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", annual Conference of the Collaborative Research Centre –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Sonderforschungsbereich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SFB 626 “Aesthetic Experience and the Dissolution of Artistic Limits”,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Freie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Universität Berlin).</w:t>
      </w:r>
    </w:p>
    <w:p w14:paraId="38E859A3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09"/>
        <w:rPr>
          <w:rFonts w:ascii="Calibri" w:hAnsi="Calibri" w:cs="Calibri"/>
          <w:b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Comment on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the Section 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„Von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Sinnesphysiologie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und </w:t>
      </w:r>
      <w:proofErr w:type="spellStart"/>
      <w:proofErr w:type="gram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Solidarpathologie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“</w:t>
      </w:r>
      <w:proofErr w:type="gramEnd"/>
    </w:p>
    <w:p w14:paraId="44C39383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i/>
          <w:spacing w:val="-2"/>
          <w:sz w:val="24"/>
          <w:szCs w:val="24"/>
          <w:lang w:val="en-GB"/>
        </w:rPr>
      </w:pPr>
    </w:p>
    <w:p w14:paraId="1DFEE581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LONDON,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Courtauld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Institute of Art and London School of Economics – LSE,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22.-23.6.2006 (invited speaker for the key-note panel 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>Shaping the Mind – Imagining the World: Perception, Cognition and Representation in the Arts and Sciences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at the Conference "Beyond Mimesis and Nominalism: Representation in Art and Science", co-sponsored by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Courtauld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Institute of Art Research Forum, London School of Economics, Institute of Philosophy of the University of London, Imperial College London - e-Research Centre)</w:t>
      </w:r>
    </w:p>
    <w:p w14:paraId="56B74254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>Visual Membranes. Optical Drawing Devices and the 'Subjective Objectivity' of Vision and Representation in Early Nineteenth Century.</w:t>
      </w:r>
    </w:p>
    <w:p w14:paraId="4F7880C2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5CF07010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Max Planck Institute for the History of Science – MPIWG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>, 17.5.2006 (</w:t>
      </w:r>
      <w:r w:rsidRPr="008E4041">
        <w:rPr>
          <w:rFonts w:ascii="Calibri" w:hAnsi="Calibri" w:cs="Calibri"/>
          <w:sz w:val="24"/>
          <w:szCs w:val="24"/>
          <w:lang w:val="en-GB"/>
        </w:rPr>
        <w:t>invited commentator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 xml:space="preserve"> at the fortnightly research colloquium of Department II, Project “History of Scientific Observation”)</w:t>
      </w:r>
    </w:p>
    <w:p w14:paraId="0F07EAA2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r w:rsidRPr="008E4041">
        <w:rPr>
          <w:rFonts w:ascii="Calibri" w:eastAsia="MS Mincho" w:hAnsi="Calibri" w:cs="Calibri"/>
          <w:sz w:val="24"/>
          <w:szCs w:val="24"/>
          <w:lang w:val="en-GB"/>
        </w:rPr>
        <w:t>Comment on</w:t>
      </w:r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>Daryn</w:t>
      </w:r>
      <w:proofErr w:type="spellEnd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>Lehoux's</w:t>
      </w:r>
      <w:proofErr w:type="spellEnd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paper "</w:t>
      </w:r>
      <w:r w:rsidRPr="008E4041">
        <w:rPr>
          <w:rFonts w:ascii="Calibri" w:hAnsi="Calibri" w:cs="Calibri"/>
          <w:i/>
          <w:color w:val="000000"/>
          <w:sz w:val="24"/>
          <w:szCs w:val="24"/>
          <w:lang w:val="en-GB"/>
        </w:rPr>
        <w:t xml:space="preserve">Mechanisms and Machinations in the Seeing and the Seen". </w:t>
      </w:r>
    </w:p>
    <w:p w14:paraId="3DC11401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33294B52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HALLE, Burg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Giebichenstein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– University of Art and Design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, 15.5.2006</w:t>
      </w: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(invited lecture at the Lecture Series "Bild und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Objekt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", Summer Term 2006)</w:t>
      </w:r>
    </w:p>
    <w:p w14:paraId="523B6447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</w:rPr>
        <w:t>Auge, Hand und optisches Instrument – Arten des Sehens und Zeichnens historisch betrachtet</w:t>
      </w:r>
      <w:r w:rsidRPr="008E4041">
        <w:rPr>
          <w:rFonts w:ascii="Calibri" w:hAnsi="Calibri" w:cs="Calibri"/>
          <w:spacing w:val="-2"/>
          <w:sz w:val="24"/>
          <w:szCs w:val="24"/>
        </w:rPr>
        <w:t>.</w:t>
      </w:r>
    </w:p>
    <w:p w14:paraId="4B82C951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bCs/>
          <w:spacing w:val="-2"/>
          <w:sz w:val="24"/>
          <w:szCs w:val="24"/>
        </w:rPr>
      </w:pPr>
    </w:p>
    <w:p w14:paraId="7371F3E0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bCs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bCs/>
          <w:spacing w:val="-2"/>
          <w:sz w:val="24"/>
          <w:szCs w:val="24"/>
          <w:lang w:val="en-GB"/>
        </w:rPr>
        <w:t xml:space="preserve">UTRECHT, </w:t>
      </w:r>
      <w:proofErr w:type="spellStart"/>
      <w:r w:rsidRPr="008E4041">
        <w:rPr>
          <w:rFonts w:ascii="Calibri" w:hAnsi="Calibri" w:cs="Calibri"/>
          <w:b/>
          <w:bCs/>
          <w:spacing w:val="-2"/>
          <w:sz w:val="24"/>
          <w:szCs w:val="24"/>
          <w:lang w:val="en-GB"/>
        </w:rPr>
        <w:t>Universiteitsmuseum</w:t>
      </w:r>
      <w:proofErr w:type="spellEnd"/>
      <w:r w:rsidRPr="008E4041">
        <w:rPr>
          <w:rFonts w:ascii="Calibri" w:hAnsi="Calibri" w:cs="Calibri"/>
          <w:bCs/>
          <w:spacing w:val="-2"/>
          <w:sz w:val="24"/>
          <w:szCs w:val="24"/>
          <w:lang w:val="en-GB"/>
        </w:rPr>
        <w:t xml:space="preserve">, 15.4.2006 (invited Lecture at the Symposium of the </w:t>
      </w:r>
      <w:proofErr w:type="spellStart"/>
      <w:r w:rsidRPr="008E4041">
        <w:rPr>
          <w:rFonts w:ascii="Calibri" w:hAnsi="Calibri" w:cs="Calibri"/>
          <w:bCs/>
          <w:spacing w:val="-2"/>
          <w:sz w:val="24"/>
          <w:szCs w:val="24"/>
          <w:lang w:val="en-GB"/>
        </w:rPr>
        <w:t>Uqbar</w:t>
      </w:r>
      <w:proofErr w:type="spellEnd"/>
      <w:r w:rsidRPr="008E4041">
        <w:rPr>
          <w:rFonts w:ascii="Calibri" w:hAnsi="Calibri" w:cs="Calibri"/>
          <w:bCs/>
          <w:spacing w:val="-2"/>
          <w:sz w:val="24"/>
          <w:szCs w:val="24"/>
          <w:lang w:val="en-GB"/>
        </w:rPr>
        <w:t xml:space="preserve"> Foundation "A </w:t>
      </w:r>
      <w:proofErr w:type="gramStart"/>
      <w:r w:rsidRPr="008E4041">
        <w:rPr>
          <w:rFonts w:ascii="Calibri" w:hAnsi="Calibri" w:cs="Calibri"/>
          <w:bCs/>
          <w:spacing w:val="-2"/>
          <w:sz w:val="24"/>
          <w:szCs w:val="24"/>
          <w:lang w:val="en-GB"/>
        </w:rPr>
        <w:t>For</w:t>
      </w:r>
      <w:proofErr w:type="gramEnd"/>
      <w:r w:rsidRPr="008E4041">
        <w:rPr>
          <w:rFonts w:ascii="Calibri" w:hAnsi="Calibri" w:cs="Calibri"/>
          <w:bCs/>
          <w:spacing w:val="-2"/>
          <w:sz w:val="24"/>
          <w:szCs w:val="24"/>
          <w:lang w:val="en-GB"/>
        </w:rPr>
        <w:t xml:space="preserve"> Alibi", 15 – 16 April 2006)</w:t>
      </w:r>
      <w:r w:rsidRPr="008E4041">
        <w:rPr>
          <w:rFonts w:ascii="Calibri" w:hAnsi="Calibri" w:cs="Calibri"/>
          <w:b/>
          <w:bCs/>
          <w:i/>
          <w:spacing w:val="-2"/>
          <w:sz w:val="24"/>
          <w:szCs w:val="24"/>
          <w:lang w:val="en-GB"/>
        </w:rPr>
        <w:t xml:space="preserve"> </w:t>
      </w:r>
    </w:p>
    <w:p w14:paraId="75A5D534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Cs/>
          <w:i/>
          <w:spacing w:val="-2"/>
          <w:sz w:val="24"/>
          <w:szCs w:val="24"/>
          <w:lang w:val="en-GB"/>
        </w:rPr>
        <w:t>Varying the Points of View – Negotiations Between Vision and Representation in History.</w:t>
      </w:r>
    </w:p>
    <w:p w14:paraId="75F11D67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</w:p>
    <w:p w14:paraId="3E01FFD0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 xml:space="preserve">BERLIN,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Freie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 xml:space="preserve"> Universität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, 6.2.2006 (</w:t>
      </w:r>
      <w:r w:rsidRPr="008E4041">
        <w:rPr>
          <w:rFonts w:ascii="Calibri" w:hAnsi="Calibri" w:cs="Calibri"/>
          <w:sz w:val="24"/>
          <w:szCs w:val="24"/>
          <w:lang w:val="en-GB"/>
        </w:rPr>
        <w:t>invited commentator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at the Lecture Series /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Ringvorlesung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„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Ästhetische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Autonomie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?“</w:t>
      </w:r>
      <w:proofErr w:type="gram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)</w:t>
      </w:r>
    </w:p>
    <w:p w14:paraId="6DBFB117" w14:textId="77777777" w:rsidR="00CC5691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Comment on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 xml:space="preserve"> Barbara Maria Stafford's lecture "The return of autonomy: From the aesthetic to the cognitive object</w:t>
      </w: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".</w:t>
      </w:r>
    </w:p>
    <w:p w14:paraId="6DF9BA16" w14:textId="77777777" w:rsidR="00784E92" w:rsidRPr="008E4041" w:rsidRDefault="00784E92" w:rsidP="003837B5">
      <w:pPr>
        <w:tabs>
          <w:tab w:val="center" w:pos="4513"/>
        </w:tabs>
        <w:spacing w:line="276" w:lineRule="auto"/>
        <w:jc w:val="center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2064CC37" w14:textId="77777777" w:rsidR="007C4822" w:rsidRPr="008E4041" w:rsidRDefault="007C4822" w:rsidP="003837B5">
      <w:pPr>
        <w:tabs>
          <w:tab w:val="center" w:pos="4513"/>
        </w:tabs>
        <w:spacing w:line="276" w:lineRule="auto"/>
        <w:jc w:val="center"/>
        <w:rPr>
          <w:rFonts w:ascii="Calibri" w:hAnsi="Calibri" w:cs="Calibri"/>
          <w:b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2004-2005</w:t>
      </w:r>
    </w:p>
    <w:p w14:paraId="55FB14F3" w14:textId="77777777" w:rsidR="007C4822" w:rsidRPr="008E4041" w:rsidRDefault="007C4822" w:rsidP="003837B5">
      <w:pPr>
        <w:tabs>
          <w:tab w:val="center" w:pos="4513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BERLIN, Max Planck Institute for the History of Science – MPIWG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, 14.12.2005 (</w:t>
      </w:r>
      <w:r w:rsidR="00C61A8B"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Invited Speaker at the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Workshop "How do Facts Travel?", organized by MPIWG and London School of Economics - LSE)</w:t>
      </w:r>
    </w:p>
    <w:p w14:paraId="1C5F863F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 xml:space="preserve">Commerce and the Spreading of Knowledge– Giovanni Battista Amici's Sales Promotion 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lastRenderedPageBreak/>
        <w:t>Travels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.</w:t>
      </w:r>
    </w:p>
    <w:p w14:paraId="17ADDBCE" w14:textId="77777777" w:rsidR="007C4822" w:rsidRPr="008E4041" w:rsidRDefault="007C4822" w:rsidP="003837B5">
      <w:pPr>
        <w:tabs>
          <w:tab w:val="center" w:pos="4513"/>
        </w:tabs>
        <w:spacing w:line="276" w:lineRule="auto"/>
        <w:ind w:left="720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ab/>
      </w:r>
    </w:p>
    <w:p w14:paraId="03D63B2A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Max Planck Institute for the History of Science – MPIWG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>, 4.10.2005 (</w:t>
      </w:r>
      <w:r w:rsidRPr="008E4041">
        <w:rPr>
          <w:rFonts w:ascii="Calibri" w:hAnsi="Calibri" w:cs="Calibri"/>
          <w:sz w:val="24"/>
          <w:szCs w:val="24"/>
          <w:lang w:val="en-GB"/>
        </w:rPr>
        <w:t>invited commentator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 xml:space="preserve"> at the fortnightly research colloquium of Department II, Project “History of Scientific Observation”)</w:t>
      </w:r>
    </w:p>
    <w:p w14:paraId="4CA87F1E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eastAsia="MS Mincho" w:hAnsi="Calibri" w:cs="Calibri"/>
          <w:sz w:val="24"/>
          <w:szCs w:val="24"/>
          <w:lang w:val="en-GB"/>
        </w:rPr>
        <w:t>Comment on</w:t>
      </w:r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Kelley Wilder’s paper "Sir John Herschel and the Photographic Spectrum".</w:t>
      </w:r>
      <w:r w:rsidRPr="008E4041">
        <w:rPr>
          <w:rFonts w:ascii="Calibri" w:eastAsia="MS Mincho" w:hAnsi="Calibri" w:cs="Calibri"/>
          <w:i/>
          <w:sz w:val="24"/>
          <w:szCs w:val="24"/>
          <w:u w:val="single"/>
          <w:lang w:val="en-GB"/>
        </w:rPr>
        <w:cr/>
      </w:r>
    </w:p>
    <w:p w14:paraId="772178F6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Max Planck Institute for the History of Science – MPIWG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>, 12.5.2005 (</w:t>
      </w:r>
      <w:r w:rsidRPr="008E4041">
        <w:rPr>
          <w:rFonts w:ascii="Calibri" w:hAnsi="Calibri" w:cs="Calibri"/>
          <w:sz w:val="24"/>
          <w:szCs w:val="24"/>
          <w:lang w:val="en-GB"/>
        </w:rPr>
        <w:t>invited commentator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 xml:space="preserve"> at the fortnightly research colloquium of Department II, Project “Knowledge and Belief”)</w:t>
      </w:r>
    </w:p>
    <w:p w14:paraId="5A2A781E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b/>
          <w:sz w:val="24"/>
          <w:szCs w:val="24"/>
          <w:lang w:val="en-GB"/>
        </w:rPr>
      </w:pPr>
      <w:r w:rsidRPr="008E4041">
        <w:rPr>
          <w:rFonts w:ascii="Calibri" w:eastAsia="MS Mincho" w:hAnsi="Calibri" w:cs="Calibri"/>
          <w:sz w:val="24"/>
          <w:szCs w:val="24"/>
          <w:lang w:val="en-GB"/>
        </w:rPr>
        <w:t>Comment on</w:t>
      </w:r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Hannah </w:t>
      </w:r>
      <w:proofErr w:type="spellStart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>Ginsborg</w:t>
      </w:r>
      <w:proofErr w:type="spellEnd"/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 paper “Kant’s biological teleology and its philosophical significance".</w:t>
      </w:r>
    </w:p>
    <w:p w14:paraId="2A4EEF64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i/>
          <w:spacing w:val="-2"/>
          <w:sz w:val="24"/>
          <w:szCs w:val="24"/>
          <w:lang w:val="en-GB"/>
        </w:rPr>
      </w:pPr>
    </w:p>
    <w:p w14:paraId="314296A9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KARLSRUHE, ZKM-Zentrum für Kunst- und Medientechnologie Karlsruhe</w:t>
      </w:r>
      <w:r w:rsidRPr="008E4041">
        <w:rPr>
          <w:rFonts w:ascii="Calibri" w:hAnsi="Calibri" w:cs="Calibri"/>
          <w:sz w:val="24"/>
          <w:szCs w:val="24"/>
        </w:rPr>
        <w:t>, 7.-8.5.2005 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speaker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conference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"The </w:t>
      </w:r>
      <w:proofErr w:type="spellStart"/>
      <w:r w:rsidRPr="008E4041">
        <w:rPr>
          <w:rFonts w:ascii="Calibri" w:hAnsi="Calibri" w:cs="Calibri"/>
          <w:sz w:val="24"/>
          <w:szCs w:val="24"/>
        </w:rPr>
        <w:t>Picture's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Image. Wissenschaftliche Visualisierung als Komposit",)</w:t>
      </w:r>
    </w:p>
    <w:p w14:paraId="629AA83C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>Instruments as devices of judgement? Drawing with the Camera lucida as composite procedure – now and then.</w:t>
      </w:r>
    </w:p>
    <w:p w14:paraId="6234F3A4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</w:p>
    <w:p w14:paraId="2473BF5C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</w:t>
      </w: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Max Planck Institute for the History of Science – MPIWG</w:t>
      </w:r>
      <w:proofErr w:type="gramStart"/>
      <w:r w:rsidRPr="008E4041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8E4041">
        <w:rPr>
          <w:rFonts w:ascii="Calibri" w:hAnsi="Calibri" w:cs="Calibri"/>
          <w:sz w:val="24"/>
          <w:szCs w:val="24"/>
          <w:lang w:val="en-GB"/>
        </w:rPr>
        <w:t>,</w:t>
      </w:r>
      <w:proofErr w:type="gramEnd"/>
      <w:r w:rsidRPr="008E4041">
        <w:rPr>
          <w:rFonts w:ascii="Calibri" w:hAnsi="Calibri" w:cs="Calibri"/>
          <w:sz w:val="24"/>
          <w:szCs w:val="24"/>
          <w:lang w:val="en-GB"/>
        </w:rPr>
        <w:t xml:space="preserve"> 28.-29.1.2005 </w:t>
      </w:r>
      <w:r w:rsidRPr="008E4041">
        <w:rPr>
          <w:rFonts w:ascii="Calibri" w:hAnsi="Calibri" w:cs="Calibri"/>
          <w:sz w:val="24"/>
          <w:szCs w:val="24"/>
          <w:lang w:val="en-US"/>
        </w:rPr>
        <w:t xml:space="preserve">(contribution to the international research workshop „Observing Nature – Representing Experience. </w:t>
      </w:r>
      <w:r w:rsidRPr="008E4041">
        <w:rPr>
          <w:rFonts w:ascii="Calibri" w:hAnsi="Calibri" w:cs="Calibri"/>
          <w:sz w:val="24"/>
          <w:szCs w:val="24"/>
          <w:lang w:val="en-GB"/>
        </w:rPr>
        <w:t xml:space="preserve">Practices and Concepts 1800-1850“, in the context of the Collaborative Research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Center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Sonderforschungsbereich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SFB 626 „Aesthetic Experience and the Dissolution of artistic </w:t>
      </w:r>
      <w:proofErr w:type="gramStart"/>
      <w:r w:rsidRPr="008E4041">
        <w:rPr>
          <w:rFonts w:ascii="Calibri" w:hAnsi="Calibri" w:cs="Calibri"/>
          <w:sz w:val="24"/>
          <w:szCs w:val="24"/>
          <w:lang w:val="en-GB"/>
        </w:rPr>
        <w:t>Limits“</w:t>
      </w:r>
      <w:proofErr w:type="gramEnd"/>
      <w:r w:rsidRPr="008E4041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Freie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Universität Berlin)</w:t>
      </w:r>
    </w:p>
    <w:p w14:paraId="0780EBAA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sz w:val="24"/>
          <w:szCs w:val="24"/>
          <w:lang w:val="en-GB"/>
        </w:rPr>
        <w:t>„</w:t>
      </w: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An inexhaustible Source of Pure and Exciting </w:t>
      </w:r>
      <w:proofErr w:type="gramStart"/>
      <w:r w:rsidRPr="008E4041">
        <w:rPr>
          <w:rFonts w:ascii="Calibri" w:hAnsi="Calibri" w:cs="Calibri"/>
          <w:i/>
          <w:sz w:val="24"/>
          <w:szCs w:val="24"/>
          <w:lang w:val="en-GB"/>
        </w:rPr>
        <w:t>Contemplations“</w:t>
      </w:r>
      <w:proofErr w:type="gramEnd"/>
      <w:r w:rsidRPr="008E4041">
        <w:rPr>
          <w:rFonts w:ascii="Calibri" w:hAnsi="Calibri" w:cs="Calibri"/>
          <w:i/>
          <w:sz w:val="24"/>
          <w:szCs w:val="24"/>
          <w:lang w:val="en-GB"/>
        </w:rPr>
        <w:t>: John Herschel’ Priorities in Observation and Depiction</w:t>
      </w:r>
    </w:p>
    <w:p w14:paraId="77DD97EB" w14:textId="77777777" w:rsidR="007C4822" w:rsidRPr="008E4041" w:rsidRDefault="007C4822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14:paraId="0B1A174C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  <w:lang w:val="en-GB"/>
        </w:rPr>
        <w:t xml:space="preserve">BERLIN, Hamburger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en-GB"/>
        </w:rPr>
        <w:t>Bahnhof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, 29-31.10.2004 (invited commentator </w:t>
      </w:r>
      <w:proofErr w:type="gramStart"/>
      <w:r w:rsidRPr="008E4041">
        <w:rPr>
          <w:rFonts w:ascii="Calibri" w:hAnsi="Calibri" w:cs="Calibri"/>
          <w:sz w:val="24"/>
          <w:szCs w:val="24"/>
          <w:lang w:val="en-GB"/>
        </w:rPr>
        <w:t>at  „</w:t>
      </w:r>
      <w:proofErr w:type="spellStart"/>
      <w:proofErr w:type="gramEnd"/>
      <w:r w:rsidRPr="008E4041">
        <w:rPr>
          <w:rFonts w:ascii="Calibri" w:hAnsi="Calibri" w:cs="Calibri"/>
          <w:sz w:val="24"/>
          <w:szCs w:val="24"/>
          <w:lang w:val="en-GB"/>
        </w:rPr>
        <w:t>Zwischen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Ding und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Zeichen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“, Annual Conference of the Collaborative Research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Center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Sonderforschungsbereich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SFB 626 „Aesthetic Experience and the Dissolution of artistic Limits“,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Freie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Universität Berlin).</w:t>
      </w:r>
    </w:p>
    <w:p w14:paraId="02FC7B15" w14:textId="77777777" w:rsidR="007C4822" w:rsidRPr="008E4041" w:rsidRDefault="007C4822" w:rsidP="003837B5">
      <w:pPr>
        <w:spacing w:line="276" w:lineRule="auto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sz w:val="24"/>
          <w:szCs w:val="24"/>
          <w:lang w:val="en-GB"/>
        </w:rPr>
        <w:tab/>
        <w:t>Comment on</w:t>
      </w: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 Gregg Horowitz’ Paper „Old </w:t>
      </w:r>
      <w:proofErr w:type="gramStart"/>
      <w:r w:rsidRPr="008E4041">
        <w:rPr>
          <w:rFonts w:ascii="Calibri" w:hAnsi="Calibri" w:cs="Calibri"/>
          <w:i/>
          <w:sz w:val="24"/>
          <w:szCs w:val="24"/>
          <w:lang w:val="en-GB"/>
        </w:rPr>
        <w:t>Media“</w:t>
      </w:r>
      <w:proofErr w:type="gramEnd"/>
    </w:p>
    <w:p w14:paraId="2B0A7826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</w:p>
    <w:p w14:paraId="4BB00107" w14:textId="77777777" w:rsidR="007C4822" w:rsidRPr="008E4041" w:rsidRDefault="007C4822" w:rsidP="003837B5">
      <w:pPr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</w:rPr>
        <w:t>MÜNCHEN</w:t>
      </w:r>
      <w:r w:rsidRPr="008E4041">
        <w:rPr>
          <w:rFonts w:ascii="Calibri" w:hAnsi="Calibri" w:cs="Calibri"/>
          <w:sz w:val="24"/>
          <w:szCs w:val="24"/>
        </w:rPr>
        <w:t>,</w:t>
      </w:r>
      <w:r w:rsidRPr="008E4041">
        <w:rPr>
          <w:rFonts w:ascii="Calibri" w:hAnsi="Calibri" w:cs="Calibri"/>
          <w:b/>
          <w:sz w:val="24"/>
          <w:szCs w:val="24"/>
        </w:rPr>
        <w:t xml:space="preserve"> Historisches Kolleg</w:t>
      </w:r>
      <w:r w:rsidRPr="008E4041">
        <w:rPr>
          <w:rFonts w:ascii="Calibri" w:hAnsi="Calibri" w:cs="Calibri"/>
          <w:sz w:val="24"/>
          <w:szCs w:val="24"/>
        </w:rPr>
        <w:t>, 3.-5.6.2004 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speaker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interdisciplinary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conference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"Verfeinertes Sehen. Optik und Farbe im 18. und frühen 19.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Jahrhundert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>")</w:t>
      </w:r>
    </w:p>
    <w:p w14:paraId="3A24555E" w14:textId="77777777" w:rsidR="00893C78" w:rsidRPr="008E4041" w:rsidRDefault="007C4822" w:rsidP="003837B5">
      <w:pPr>
        <w:spacing w:line="276" w:lineRule="auto"/>
        <w:ind w:left="720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>"Tasteless, insipid correctness" or "delicacy of discrimination"? Camera Obscura vs. Camera Lucida</w:t>
      </w:r>
      <w:r w:rsidRPr="008E4041">
        <w:rPr>
          <w:rFonts w:ascii="Calibri" w:hAnsi="Calibri" w:cs="Calibri"/>
          <w:sz w:val="24"/>
          <w:szCs w:val="24"/>
          <w:lang w:val="en-GB"/>
        </w:rPr>
        <w:t>.</w:t>
      </w:r>
    </w:p>
    <w:p w14:paraId="1EEBB93D" w14:textId="77777777" w:rsidR="00EE1C00" w:rsidRPr="008E4041" w:rsidRDefault="00EE1C00" w:rsidP="003837B5">
      <w:pPr>
        <w:spacing w:line="276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542E1494" w14:textId="77777777" w:rsidR="00EE1C00" w:rsidRPr="008E4041" w:rsidRDefault="00EE1C00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14:paraId="06D84D2F" w14:textId="77777777" w:rsidR="007C4822" w:rsidRPr="008E4041" w:rsidRDefault="00893C78" w:rsidP="003837B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E4041">
        <w:rPr>
          <w:rFonts w:ascii="Calibri" w:hAnsi="Calibri" w:cs="Calibri"/>
          <w:b/>
          <w:sz w:val="24"/>
          <w:szCs w:val="24"/>
        </w:rPr>
        <w:t>2002-2003</w:t>
      </w:r>
    </w:p>
    <w:p w14:paraId="3315A844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z w:val="24"/>
          <w:szCs w:val="24"/>
        </w:rPr>
        <w:t xml:space="preserve">AUGSBURG, Institut für Europäische Kulturgeschichte der Universität, 20-22.11.2003 </w:t>
      </w:r>
      <w:r w:rsidRPr="008E4041">
        <w:rPr>
          <w:rFonts w:ascii="Calibri" w:hAnsi="Calibri" w:cs="Calibri"/>
          <w:sz w:val="24"/>
          <w:szCs w:val="24"/>
        </w:rPr>
        <w:t>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contributor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to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section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"Die visuelle Dimension des Wissens. Zur wissenschaftlichen Buchillustration der Frühen Neuzeit" ("Visual </w:t>
      </w:r>
      <w:proofErr w:type="spellStart"/>
      <w:r w:rsidRPr="008E4041">
        <w:rPr>
          <w:rFonts w:ascii="Calibri" w:hAnsi="Calibri" w:cs="Calibri"/>
          <w:sz w:val="24"/>
          <w:szCs w:val="24"/>
        </w:rPr>
        <w:t>dimensions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of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knowledge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. </w:t>
      </w:r>
      <w:r w:rsidRPr="008E4041">
        <w:rPr>
          <w:rFonts w:ascii="Calibri" w:hAnsi="Calibri" w:cs="Calibri"/>
          <w:sz w:val="24"/>
          <w:szCs w:val="24"/>
          <w:lang w:val="en-GB"/>
        </w:rPr>
        <w:lastRenderedPageBreak/>
        <w:t>On scientific book illustrations in the early modern period") at the workshop "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Wege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des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Wissens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– Ways to Knowledge" of the Graduate College "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Wissensfelder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8E4041">
        <w:rPr>
          <w:rFonts w:ascii="Calibri" w:hAnsi="Calibri" w:cs="Calibri"/>
          <w:sz w:val="24"/>
          <w:szCs w:val="24"/>
          <w:lang w:val="en-GB"/>
        </w:rPr>
        <w:t>Neuzeit</w:t>
      </w:r>
      <w:proofErr w:type="spellEnd"/>
      <w:r w:rsidRPr="008E4041">
        <w:rPr>
          <w:rFonts w:ascii="Calibri" w:hAnsi="Calibri" w:cs="Calibri"/>
          <w:sz w:val="24"/>
          <w:szCs w:val="24"/>
          <w:lang w:val="en-GB"/>
        </w:rPr>
        <w:t xml:space="preserve"> – Fields of Knowledge in the early modern period").</w:t>
      </w:r>
    </w:p>
    <w:p w14:paraId="60E50846" w14:textId="77777777" w:rsidR="007C4822" w:rsidRPr="008E4041" w:rsidRDefault="007C4822" w:rsidP="003837B5">
      <w:pPr>
        <w:pStyle w:val="Textkrper"/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</w:rPr>
        <w:t xml:space="preserve">- Sehen, Urteilen, Umsetzen. Die Illustration mikroskopischer Beobachtungen im 17.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GB"/>
        </w:rPr>
        <w:t>Jahrhundert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GB"/>
        </w:rPr>
        <w:t>.</w:t>
      </w:r>
    </w:p>
    <w:p w14:paraId="4D7B61E3" w14:textId="77777777" w:rsidR="007C4822" w:rsidRPr="008E4041" w:rsidRDefault="007C4822" w:rsidP="003837B5">
      <w:pPr>
        <w:pStyle w:val="Textkrper"/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- "A new visible world discovered to the understanding"- Robert Hooke </w:t>
      </w:r>
      <w:proofErr w:type="spellStart"/>
      <w:r w:rsidRPr="008E4041">
        <w:rPr>
          <w:rFonts w:ascii="Calibri" w:hAnsi="Calibri" w:cs="Calibri"/>
          <w:i/>
          <w:sz w:val="24"/>
          <w:szCs w:val="24"/>
          <w:lang w:val="en-GB"/>
        </w:rPr>
        <w:t>Micrographia</w:t>
      </w:r>
      <w:proofErr w:type="spellEnd"/>
      <w:r w:rsidRPr="008E4041">
        <w:rPr>
          <w:rFonts w:ascii="Calibri" w:hAnsi="Calibri" w:cs="Calibri"/>
          <w:i/>
          <w:sz w:val="24"/>
          <w:szCs w:val="24"/>
          <w:lang w:val="en-GB"/>
        </w:rPr>
        <w:t xml:space="preserve"> (1665)</w:t>
      </w:r>
    </w:p>
    <w:p w14:paraId="11670FFE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i/>
          <w:spacing w:val="-2"/>
          <w:sz w:val="24"/>
          <w:szCs w:val="24"/>
          <w:lang w:val="en-GB"/>
        </w:rPr>
        <w:t xml:space="preserve"> </w:t>
      </w:r>
    </w:p>
    <w:p w14:paraId="39DD4489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 xml:space="preserve">MÜNCHEN, Deutsches Museum, </w:t>
      </w:r>
      <w:r w:rsidRPr="008E4041">
        <w:rPr>
          <w:rFonts w:ascii="Calibri" w:hAnsi="Calibri" w:cs="Calibri"/>
          <w:b/>
          <w:sz w:val="24"/>
          <w:szCs w:val="24"/>
        </w:rPr>
        <w:t xml:space="preserve">Münchner Zentrum für Wissenschafts- und </w:t>
      </w:r>
      <w:proofErr w:type="gramStart"/>
      <w:r w:rsidRPr="008E4041">
        <w:rPr>
          <w:rFonts w:ascii="Calibri" w:hAnsi="Calibri" w:cs="Calibri"/>
          <w:b/>
          <w:sz w:val="24"/>
          <w:szCs w:val="24"/>
        </w:rPr>
        <w:t xml:space="preserve">Technikgeschichte, </w:t>
      </w:r>
      <w:r w:rsidRPr="008E4041">
        <w:rPr>
          <w:rFonts w:ascii="Calibri" w:hAnsi="Calibri" w:cs="Calibri"/>
          <w:sz w:val="24"/>
          <w:szCs w:val="24"/>
        </w:rPr>
        <w:t xml:space="preserve"> 3.11.2003</w:t>
      </w:r>
      <w:proofErr w:type="gramEnd"/>
      <w:r w:rsidRPr="008E404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8E4041">
        <w:rPr>
          <w:rFonts w:ascii="Calibri" w:hAnsi="Calibri" w:cs="Calibri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z w:val="24"/>
          <w:szCs w:val="24"/>
        </w:rPr>
        <w:t>lecture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8E4041">
        <w:rPr>
          <w:rFonts w:ascii="Calibri" w:hAnsi="Calibri" w:cs="Calibri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z w:val="24"/>
          <w:szCs w:val="24"/>
        </w:rPr>
        <w:t xml:space="preserve"> „Montagskolloquium“)</w:t>
      </w:r>
    </w:p>
    <w:p w14:paraId="789B1D9F" w14:textId="77777777" w:rsidR="007C4822" w:rsidRPr="008E4041" w:rsidRDefault="007C4822" w:rsidP="003837B5">
      <w:pPr>
        <w:pStyle w:val="Textkrper"/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i/>
          <w:sz w:val="24"/>
          <w:szCs w:val="24"/>
        </w:rPr>
        <w:t>Subjektives Objektiv. Die Camera Lucida als altes und neues Medium.</w:t>
      </w:r>
      <w:r w:rsidRPr="008E4041">
        <w:rPr>
          <w:rFonts w:ascii="Calibri" w:hAnsi="Calibri" w:cs="Calibri"/>
          <w:sz w:val="24"/>
          <w:szCs w:val="24"/>
        </w:rPr>
        <w:t xml:space="preserve"> </w:t>
      </w:r>
    </w:p>
    <w:p w14:paraId="71CC6581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495EF2BC" w14:textId="77777777" w:rsidR="007C4822" w:rsidRPr="008E4041" w:rsidRDefault="007C4822" w:rsidP="003837B5">
      <w:pPr>
        <w:pStyle w:val="Textkrper"/>
        <w:spacing w:line="276" w:lineRule="auto"/>
        <w:rPr>
          <w:rFonts w:ascii="Calibri" w:hAnsi="Calibri" w:cs="Calibri"/>
          <w:sz w:val="24"/>
          <w:szCs w:val="24"/>
          <w:lang w:val="it-IT"/>
        </w:rPr>
      </w:pPr>
      <w:r w:rsidRPr="008E4041">
        <w:rPr>
          <w:rFonts w:ascii="Calibri" w:hAnsi="Calibri" w:cs="Calibri"/>
          <w:b/>
          <w:sz w:val="24"/>
          <w:szCs w:val="24"/>
          <w:lang w:val="it-IT"/>
        </w:rPr>
        <w:t xml:space="preserve">ROMA, </w:t>
      </w:r>
      <w:proofErr w:type="spellStart"/>
      <w:r w:rsidRPr="008E4041">
        <w:rPr>
          <w:rFonts w:ascii="Calibri" w:hAnsi="Calibri" w:cs="Calibri"/>
          <w:b/>
          <w:sz w:val="24"/>
          <w:szCs w:val="24"/>
          <w:lang w:val="it-IT"/>
        </w:rPr>
        <w:t>Danish</w:t>
      </w:r>
      <w:proofErr w:type="spellEnd"/>
      <w:r w:rsidRPr="008E4041">
        <w:rPr>
          <w:rFonts w:ascii="Calibri" w:hAnsi="Calibri" w:cs="Calibri"/>
          <w:b/>
          <w:sz w:val="24"/>
          <w:szCs w:val="24"/>
          <w:lang w:val="it-IT"/>
        </w:rPr>
        <w:t xml:space="preserve"> Academy,</w:t>
      </w:r>
      <w:r w:rsidRPr="008E4041">
        <w:rPr>
          <w:rFonts w:ascii="Calibri" w:hAnsi="Calibri" w:cs="Calibri"/>
          <w:sz w:val="24"/>
          <w:szCs w:val="24"/>
          <w:lang w:val="it-IT"/>
        </w:rPr>
        <w:t xml:space="preserve"> 5. – 7.6.2003 (</w:t>
      </w:r>
      <w:proofErr w:type="spellStart"/>
      <w:r w:rsidRPr="008E4041">
        <w:rPr>
          <w:rFonts w:ascii="Calibri" w:hAnsi="Calibri" w:cs="Calibri"/>
          <w:sz w:val="24"/>
          <w:szCs w:val="24"/>
          <w:lang w:val="it-IT"/>
        </w:rPr>
        <w:t>invited</w:t>
      </w:r>
      <w:proofErr w:type="spellEnd"/>
      <w:r w:rsidRPr="008E4041">
        <w:rPr>
          <w:rFonts w:ascii="Calibri" w:hAnsi="Calibri" w:cs="Calibri"/>
          <w:sz w:val="24"/>
          <w:szCs w:val="24"/>
          <w:lang w:val="it-IT"/>
        </w:rPr>
        <w:t xml:space="preserve"> speaker </w:t>
      </w:r>
      <w:proofErr w:type="spellStart"/>
      <w:r w:rsidRPr="008E4041">
        <w:rPr>
          <w:rFonts w:ascii="Calibri" w:hAnsi="Calibri" w:cs="Calibri"/>
          <w:sz w:val="24"/>
          <w:szCs w:val="24"/>
          <w:lang w:val="it-IT"/>
        </w:rPr>
        <w:t>at</w:t>
      </w:r>
      <w:proofErr w:type="spellEnd"/>
      <w:r w:rsidRPr="008E4041">
        <w:rPr>
          <w:rFonts w:ascii="Calibri" w:hAnsi="Calibri" w:cs="Calibri"/>
          <w:sz w:val="24"/>
          <w:szCs w:val="24"/>
          <w:lang w:val="it-IT"/>
        </w:rPr>
        <w:t xml:space="preserve"> the international conference “Internazionalismo e arti nazionali: Lo sviluppo di nuovi linguaggi artistici all’inizio dell’Ottocento a Roma. Due Giornate di Studio in relazione alla mostra La Maestà di Roma: da Napoleone all’unità d’Italia”)</w:t>
      </w:r>
    </w:p>
    <w:p w14:paraId="5A92ED4A" w14:textId="77777777" w:rsidR="007C4822" w:rsidRPr="008E4041" w:rsidRDefault="007C4822" w:rsidP="003837B5">
      <w:pPr>
        <w:spacing w:line="276" w:lineRule="auto"/>
        <w:ind w:left="720"/>
        <w:rPr>
          <w:rFonts w:ascii="Calibri" w:hAnsi="Calibri" w:cs="Calibri"/>
          <w:i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z w:val="24"/>
          <w:szCs w:val="24"/>
          <w:lang w:val="it-IT"/>
        </w:rPr>
        <w:t>Scambio di vedute. Ruolo e significato degli strumenti ottici per il disegno.</w:t>
      </w:r>
    </w:p>
    <w:p w14:paraId="51A6054D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b/>
          <w:sz w:val="24"/>
          <w:szCs w:val="24"/>
          <w:lang w:val="en-GB"/>
        </w:rPr>
      </w:pPr>
    </w:p>
    <w:p w14:paraId="69263782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eastAsia="MS Mincho" w:hAnsi="Calibri" w:cs="Calibri"/>
          <w:sz w:val="24"/>
          <w:szCs w:val="24"/>
          <w:lang w:val="en-GB"/>
        </w:rPr>
      </w:pPr>
      <w:r w:rsidRPr="008E4041">
        <w:rPr>
          <w:rFonts w:ascii="Calibri" w:eastAsia="MS Mincho" w:hAnsi="Calibri" w:cs="Calibri"/>
          <w:b/>
          <w:sz w:val="24"/>
          <w:szCs w:val="24"/>
          <w:lang w:val="en-GB"/>
        </w:rPr>
        <w:t>BERLIN, Max Planck Institute for the History of Science – MPIWG</w:t>
      </w:r>
      <w:r w:rsidRPr="008E4041">
        <w:rPr>
          <w:rFonts w:ascii="Calibri" w:eastAsia="MS Mincho" w:hAnsi="Calibri" w:cs="Calibri"/>
          <w:sz w:val="24"/>
          <w:szCs w:val="24"/>
          <w:lang w:val="en-GB"/>
        </w:rPr>
        <w:t>, 15.5.2003 (invited contribution to the fortnightly research colloquium of Department II, Project “The Common Languages of Art and Science”)</w:t>
      </w:r>
    </w:p>
    <w:p w14:paraId="7A2C5C93" w14:textId="77777777" w:rsidR="007C4822" w:rsidRPr="008E4041" w:rsidRDefault="007C4822" w:rsidP="003837B5">
      <w:pPr>
        <w:tabs>
          <w:tab w:val="left" w:pos="-720"/>
        </w:tabs>
        <w:spacing w:line="276" w:lineRule="auto"/>
        <w:ind w:left="720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eastAsia="MS Mincho" w:hAnsi="Calibri" w:cs="Calibri"/>
          <w:i/>
          <w:sz w:val="24"/>
          <w:szCs w:val="24"/>
          <w:lang w:val="en-GB"/>
        </w:rPr>
        <w:t xml:space="preserve">Subjective Objectives: Eye-sharpening devices in Art and protomodern vision. </w:t>
      </w:r>
    </w:p>
    <w:p w14:paraId="12E87841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7B5A0B09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it-IT"/>
        </w:rPr>
        <w:t xml:space="preserve">FIRENZE, Istituto Nazionale di Studi sul Rinascimento,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7.-9.11.2002</w:t>
      </w:r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speaker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at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the international conference “Il ritratto nell’Europa del Cinquecento.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Arti,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letteratura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,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società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”)</w:t>
      </w:r>
    </w:p>
    <w:p w14:paraId="486645AA" w14:textId="77777777" w:rsidR="007C4822" w:rsidRPr="008E4041" w:rsidRDefault="007C4822" w:rsidP="003837B5">
      <w:pPr>
        <w:pStyle w:val="Textkrper-Zeileneinzug"/>
        <w:spacing w:line="276" w:lineRule="auto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sz w:val="24"/>
          <w:szCs w:val="24"/>
        </w:rPr>
        <w:t xml:space="preserve">Artistic Identity Through the Paradox of Media. Painted Portraits of Venetian Sculptors and the Bozzetto's Role. </w:t>
      </w:r>
    </w:p>
    <w:p w14:paraId="168B6C18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7DBE8651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it-IT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it-IT"/>
        </w:rPr>
        <w:t>FIRENZE, Kunsthistorisches Institut in Florenz</w:t>
      </w:r>
      <w:r w:rsidRPr="008E4041">
        <w:rPr>
          <w:rFonts w:ascii="Calibri" w:hAnsi="Calibri" w:cs="Calibri"/>
          <w:b/>
          <w:sz w:val="24"/>
          <w:szCs w:val="24"/>
          <w:lang w:val="en-US"/>
        </w:rPr>
        <w:t xml:space="preserve"> – Max Planck Institute / MPI</w:t>
      </w:r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, 7.-12.10.2002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speaker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at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the international conference “La Pittura Italiana nell’Ottocento”,)</w:t>
      </w:r>
    </w:p>
    <w:p w14:paraId="1133DB12" w14:textId="77777777" w:rsidR="007C4822" w:rsidRPr="008E4041" w:rsidRDefault="007C4822" w:rsidP="003837B5">
      <w:pPr>
        <w:tabs>
          <w:tab w:val="left" w:pos="-720"/>
        </w:tabs>
        <w:spacing w:line="276" w:lineRule="auto"/>
        <w:ind w:left="720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Conoscenza ed esperienza</w:t>
      </w:r>
      <w:r w:rsidR="008C65B1"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:</w:t>
      </w:r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 xml:space="preserve"> Approcci al paesaggio. Giacinto Gigante e la Camera Lucida. </w:t>
      </w:r>
    </w:p>
    <w:p w14:paraId="0D680EF2" w14:textId="77777777" w:rsidR="00784E92" w:rsidRPr="008E4041" w:rsidRDefault="00784E9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6C11FF60" w14:textId="77777777" w:rsidR="00737623" w:rsidRPr="008E4041" w:rsidRDefault="00737623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097EFF30" w14:textId="77777777" w:rsidR="007C4822" w:rsidRPr="008E4041" w:rsidRDefault="007C4822" w:rsidP="003837B5">
      <w:pPr>
        <w:tabs>
          <w:tab w:val="left" w:pos="-720"/>
        </w:tabs>
        <w:spacing w:line="276" w:lineRule="auto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2000-2001</w:t>
      </w:r>
    </w:p>
    <w:p w14:paraId="68108AE9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 xml:space="preserve">FIRENZE, </w:t>
      </w:r>
      <w:r w:rsidRPr="008E4041">
        <w:rPr>
          <w:rFonts w:ascii="Calibri" w:hAnsi="Calibri" w:cs="Calibri"/>
          <w:b/>
          <w:spacing w:val="-2"/>
          <w:sz w:val="24"/>
          <w:szCs w:val="24"/>
          <w:lang w:val="it-IT"/>
        </w:rPr>
        <w:t>Kunsthistorisches Institut in Florenz</w:t>
      </w:r>
      <w:r w:rsidRPr="008E4041">
        <w:rPr>
          <w:rFonts w:ascii="Calibri" w:hAnsi="Calibri" w:cs="Calibri"/>
          <w:b/>
          <w:sz w:val="24"/>
          <w:szCs w:val="24"/>
        </w:rPr>
        <w:t xml:space="preserve"> – </w:t>
      </w:r>
      <w:proofErr w:type="gramStart"/>
      <w:r w:rsidRPr="008E4041">
        <w:rPr>
          <w:rFonts w:ascii="Calibri" w:hAnsi="Calibri" w:cs="Calibri"/>
          <w:b/>
          <w:sz w:val="24"/>
          <w:szCs w:val="24"/>
        </w:rPr>
        <w:t>Max Planck Institute</w:t>
      </w:r>
      <w:proofErr w:type="gramEnd"/>
      <w:r w:rsidRPr="008E4041">
        <w:rPr>
          <w:rFonts w:ascii="Calibri" w:hAnsi="Calibri" w:cs="Calibri"/>
          <w:b/>
          <w:sz w:val="24"/>
          <w:szCs w:val="24"/>
        </w:rPr>
        <w:t xml:space="preserve"> / MPI</w:t>
      </w:r>
      <w:r w:rsidRPr="008E4041">
        <w:rPr>
          <w:rFonts w:ascii="Calibri" w:hAnsi="Calibri" w:cs="Calibri"/>
          <w:spacing w:val="-2"/>
          <w:sz w:val="24"/>
          <w:szCs w:val="24"/>
        </w:rPr>
        <w:t>, 9.5.2001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speaker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at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„Wissenschaftskollo</w:t>
      </w:r>
      <w:r w:rsidRPr="008E4041">
        <w:rPr>
          <w:rFonts w:ascii="Calibri" w:hAnsi="Calibri" w:cs="Calibri"/>
          <w:spacing w:val="-2"/>
          <w:sz w:val="24"/>
          <w:szCs w:val="24"/>
        </w:rPr>
        <w:softHyphen/>
        <w:t>quium“)</w:t>
      </w:r>
    </w:p>
    <w:p w14:paraId="5DADE881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</w:rPr>
        <w:tab/>
        <w:t xml:space="preserve">Sammler oder Künstler? Eine Neudeutung für Birmingham, oder: Bartolomeo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</w:rPr>
        <w:t>dalla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</w:rPr>
        <w:t>Nave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 ist Alessandro Vittoria.</w:t>
      </w:r>
    </w:p>
    <w:p w14:paraId="73BD9139" w14:textId="77777777" w:rsidR="007C4822" w:rsidRPr="008E4041" w:rsidRDefault="007C4822" w:rsidP="003837B5">
      <w:pPr>
        <w:tabs>
          <w:tab w:val="left" w:pos="0"/>
          <w:tab w:val="left" w:pos="720"/>
          <w:tab w:val="left" w:pos="1053"/>
          <w:tab w:val="left" w:pos="2160"/>
        </w:tabs>
        <w:suppressAutoHyphens/>
        <w:spacing w:line="276" w:lineRule="auto"/>
        <w:rPr>
          <w:rFonts w:ascii="Calibri" w:hAnsi="Calibri" w:cs="Calibri"/>
          <w:spacing w:val="-2"/>
          <w:sz w:val="24"/>
          <w:szCs w:val="24"/>
        </w:rPr>
      </w:pPr>
    </w:p>
    <w:p w14:paraId="4A793B48" w14:textId="77777777" w:rsidR="007C4822" w:rsidRPr="008E4041" w:rsidRDefault="007C4822" w:rsidP="003837B5">
      <w:pPr>
        <w:tabs>
          <w:tab w:val="left" w:pos="0"/>
          <w:tab w:val="left" w:pos="720"/>
          <w:tab w:val="left" w:pos="1053"/>
          <w:tab w:val="left" w:pos="2160"/>
        </w:tabs>
        <w:suppressAutoHyphens/>
        <w:spacing w:line="276" w:lineRule="auto"/>
        <w:rPr>
          <w:rFonts w:ascii="Calibri" w:hAnsi="Calibri" w:cs="Calibri"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 xml:space="preserve">MÜNCHEN, Alte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Pinakothek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, 2.-4.8.2000 (contribution to the workshop </w:t>
      </w:r>
      <w:r w:rsidRPr="008E4041">
        <w:rPr>
          <w:rFonts w:ascii="Calibri" w:hAnsi="Calibri" w:cs="Calibri"/>
          <w:i/>
          <w:iCs/>
          <w:spacing w:val="-2"/>
          <w:sz w:val="24"/>
          <w:szCs w:val="24"/>
          <w:lang w:val="en-US"/>
        </w:rPr>
        <w:t>Hanging Stories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with Neil McGregor, National Gallery, London, during the 1st 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International Summer Academy – ISA of the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Zentralinstituts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für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Kunstgeschichte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– ZI München).</w:t>
      </w:r>
    </w:p>
    <w:p w14:paraId="27E41180" w14:textId="77777777" w:rsidR="007C4822" w:rsidRPr="008E4041" w:rsidRDefault="007C4822" w:rsidP="003837B5">
      <w:pPr>
        <w:tabs>
          <w:tab w:val="left" w:pos="0"/>
          <w:tab w:val="left" w:pos="720"/>
          <w:tab w:val="left" w:pos="1053"/>
          <w:tab w:val="left" w:pos="2160"/>
        </w:tabs>
        <w:suppressAutoHyphens/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ab/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Proposal for the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reorganisation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of the Rubens Collection of the Alte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Pinakothek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(in cooperation with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Bärbel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Küster, Art History Department, Stuttgart University)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. </w:t>
      </w:r>
    </w:p>
    <w:p w14:paraId="738014E4" w14:textId="77777777" w:rsidR="007C4822" w:rsidRPr="008E4041" w:rsidRDefault="007C4822" w:rsidP="003837B5">
      <w:pPr>
        <w:tabs>
          <w:tab w:val="left" w:pos="0"/>
          <w:tab w:val="left" w:pos="720"/>
          <w:tab w:val="left" w:pos="1053"/>
          <w:tab w:val="left" w:pos="2160"/>
        </w:tabs>
        <w:suppressAutoHyphens/>
        <w:spacing w:line="276" w:lineRule="auto"/>
        <w:rPr>
          <w:rFonts w:ascii="Calibri" w:hAnsi="Calibri" w:cs="Calibri"/>
          <w:spacing w:val="-2"/>
          <w:sz w:val="24"/>
          <w:szCs w:val="24"/>
          <w:lang w:val="en-US"/>
        </w:rPr>
      </w:pPr>
    </w:p>
    <w:p w14:paraId="13AE7447" w14:textId="77777777" w:rsidR="007C4822" w:rsidRPr="008E4041" w:rsidRDefault="007C4822" w:rsidP="003837B5">
      <w:pPr>
        <w:tabs>
          <w:tab w:val="left" w:pos="0"/>
          <w:tab w:val="left" w:pos="720"/>
          <w:tab w:val="left" w:pos="1053"/>
          <w:tab w:val="left" w:pos="2160"/>
        </w:tabs>
        <w:suppressAutoHyphens/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MÜNCHEN, Alte Pinakothek</w:t>
      </w:r>
      <w:r w:rsidRPr="008E4041">
        <w:rPr>
          <w:rFonts w:ascii="Calibri" w:hAnsi="Calibri" w:cs="Calibri"/>
          <w:spacing w:val="-2"/>
          <w:sz w:val="24"/>
          <w:szCs w:val="24"/>
        </w:rPr>
        <w:t>, 28.8.2000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contribution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to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workshop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Neues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</w:rPr>
        <w:t>Hängungskonzept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with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Reinhold Baumstark, Bayer. Staatsgemäldesammlungen, M</w:t>
      </w:r>
      <w:r w:rsidR="00D73A62" w:rsidRPr="008E4041">
        <w:rPr>
          <w:rFonts w:ascii="Calibri" w:hAnsi="Calibri" w:cs="Calibri"/>
          <w:spacing w:val="-2"/>
          <w:sz w:val="24"/>
          <w:szCs w:val="24"/>
        </w:rPr>
        <w:t>ünchen</w:t>
      </w:r>
      <w:r w:rsidRPr="008E4041">
        <w:rPr>
          <w:rFonts w:ascii="Calibri" w:hAnsi="Calibri" w:cs="Calibri"/>
          <w:spacing w:val="-2"/>
          <w:sz w:val="24"/>
          <w:szCs w:val="24"/>
        </w:rPr>
        <w:t xml:space="preserve">,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during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1st 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International Summer Academy – ISA </w:t>
      </w:r>
      <w:r w:rsidRPr="008E4041">
        <w:rPr>
          <w:rFonts w:ascii="Calibri" w:hAnsi="Calibri" w:cs="Calibri"/>
          <w:spacing w:val="-2"/>
          <w:sz w:val="24"/>
          <w:szCs w:val="24"/>
        </w:rPr>
        <w:t>of the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8E4041">
        <w:rPr>
          <w:rFonts w:ascii="Calibri" w:hAnsi="Calibri" w:cs="Calibri"/>
          <w:spacing w:val="-2"/>
          <w:sz w:val="24"/>
          <w:szCs w:val="24"/>
        </w:rPr>
        <w:t>Zentralinstituts für Kunstgeschichte – ZI München).</w:t>
      </w:r>
    </w:p>
    <w:p w14:paraId="26AF8E9A" w14:textId="77777777" w:rsidR="007C4822" w:rsidRPr="008E4041" w:rsidRDefault="007C4822" w:rsidP="003837B5">
      <w:pPr>
        <w:tabs>
          <w:tab w:val="left" w:pos="0"/>
          <w:tab w:val="left" w:pos="720"/>
          <w:tab w:val="left" w:pos="1053"/>
          <w:tab w:val="left" w:pos="2160"/>
        </w:tabs>
        <w:suppressAutoHyphens/>
        <w:spacing w:line="276" w:lineRule="auto"/>
        <w:ind w:left="720" w:hanging="720"/>
        <w:rPr>
          <w:rFonts w:ascii="Calibri" w:hAnsi="Calibri" w:cs="Calibri"/>
          <w:i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spacing w:val="-2"/>
          <w:sz w:val="24"/>
          <w:szCs w:val="24"/>
        </w:rPr>
        <w:tab/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Proposal for the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reorganisation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of the Rubens collection of the Alte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Pinakothek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, M</w:t>
      </w:r>
      <w:r w:rsidR="00D73A62"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ünchen 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(in cooperation with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>Bärbel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Küster, Art History Department, Stuttgart University).</w:t>
      </w:r>
    </w:p>
    <w:p w14:paraId="37FE765F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it-IT"/>
        </w:rPr>
      </w:pPr>
    </w:p>
    <w:p w14:paraId="380FFED7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it-IT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it-IT"/>
        </w:rPr>
        <w:t>UDINE, Galleria di Arte Moderna</w:t>
      </w:r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, 13.6.2000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Public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>Lecture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 in the Cultural Program of the Associa</w:t>
      </w:r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softHyphen/>
        <w:t>zione Amici dei Musei e dell'Arte)</w:t>
      </w:r>
    </w:p>
    <w:p w14:paraId="58B06043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  <w:lang w:val="it-IT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ab/>
        <w:t xml:space="preserve">Il relitto di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Mahdia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: Alla ricerca interdisciplinare del passato mediterraneo.</w:t>
      </w:r>
    </w:p>
    <w:p w14:paraId="0169C23C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14:paraId="514D2DBF" w14:textId="77777777" w:rsidR="00D770C3" w:rsidRPr="008E4041" w:rsidRDefault="00D770C3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BONN, Friedrich-Wilhelms-Universität</w:t>
      </w:r>
      <w:r w:rsidRPr="008E4041">
        <w:rPr>
          <w:rFonts w:ascii="Calibri" w:hAnsi="Calibri" w:cs="Calibri"/>
          <w:spacing w:val="-2"/>
          <w:sz w:val="24"/>
          <w:szCs w:val="24"/>
        </w:rPr>
        <w:t>, 21.-22.2.2000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speaker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at "Tempus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Fugit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, Kolloquium zum 60. Geburtstag von Gunter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Schweikhart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>”)</w:t>
      </w:r>
    </w:p>
    <w:p w14:paraId="18E0C9D6" w14:textId="77777777" w:rsidR="00D770C3" w:rsidRPr="008E4041" w:rsidRDefault="00D770C3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  <w:lang w:val="it-IT"/>
        </w:rPr>
      </w:pPr>
      <w:r w:rsidRPr="008E4041">
        <w:rPr>
          <w:rFonts w:ascii="Calibri" w:hAnsi="Calibri" w:cs="Calibri"/>
          <w:i/>
          <w:spacing w:val="-2"/>
          <w:sz w:val="24"/>
          <w:szCs w:val="24"/>
        </w:rPr>
        <w:tab/>
      </w:r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"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Exegi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monumentum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 xml:space="preserve"> aere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perennius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 xml:space="preserve"> ...": Alessandro Vittoria in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seiner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Kunstsammlung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 xml:space="preserve"> in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it-IT"/>
        </w:rPr>
        <w:t>Venedig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it-IT"/>
        </w:rPr>
        <w:t xml:space="preserve">. </w:t>
      </w:r>
    </w:p>
    <w:p w14:paraId="02ABE6B2" w14:textId="77777777" w:rsidR="00CC5691" w:rsidRPr="008E4041" w:rsidRDefault="00CC5691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17BDE6E0" w14:textId="77777777" w:rsidR="00784E92" w:rsidRPr="008E4041" w:rsidRDefault="00784E92" w:rsidP="003837B5">
      <w:pPr>
        <w:tabs>
          <w:tab w:val="left" w:pos="-720"/>
        </w:tabs>
        <w:spacing w:line="276" w:lineRule="auto"/>
        <w:jc w:val="center"/>
        <w:rPr>
          <w:rFonts w:ascii="Calibri" w:hAnsi="Calibri" w:cs="Calibri"/>
          <w:b/>
          <w:spacing w:val="-2"/>
          <w:sz w:val="24"/>
          <w:szCs w:val="24"/>
        </w:rPr>
      </w:pPr>
    </w:p>
    <w:p w14:paraId="6B4ED94B" w14:textId="77777777" w:rsidR="007C4822" w:rsidRPr="008E4041" w:rsidRDefault="007C4822" w:rsidP="003837B5">
      <w:pPr>
        <w:tabs>
          <w:tab w:val="left" w:pos="-720"/>
        </w:tabs>
        <w:spacing w:line="276" w:lineRule="auto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1992- 1997</w:t>
      </w:r>
    </w:p>
    <w:p w14:paraId="4AF312BF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BONN, Kunsthistorisches Institut der Friedrich-Wilhelms-Universität</w:t>
      </w:r>
      <w:r w:rsidRPr="008E4041">
        <w:rPr>
          <w:rFonts w:ascii="Calibri" w:hAnsi="Calibri" w:cs="Calibri"/>
          <w:spacing w:val="-2"/>
          <w:sz w:val="24"/>
          <w:szCs w:val="24"/>
        </w:rPr>
        <w:t>, 13.-14.2.1997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speaker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at "Autobiographie und Selbstporträt in der Renaissance", Workshop of the Graduate College "Die Renais</w:t>
      </w:r>
      <w:r w:rsidRPr="008E4041">
        <w:rPr>
          <w:rFonts w:ascii="Calibri" w:hAnsi="Calibri" w:cs="Calibri"/>
          <w:spacing w:val="-2"/>
          <w:sz w:val="24"/>
          <w:szCs w:val="24"/>
        </w:rPr>
        <w:softHyphen/>
        <w:t xml:space="preserve">sance in Italien und ihre europäische Rezeption. Kunst, Geschichte, Literatur", Friedrich-Wilhelms-Universität Bonn) </w:t>
      </w:r>
    </w:p>
    <w:p w14:paraId="6A231701" w14:textId="77777777" w:rsidR="007C4822" w:rsidRPr="008E4041" w:rsidRDefault="007C4822" w:rsidP="003837B5">
      <w:pPr>
        <w:pStyle w:val="Textkrper-Einzug2"/>
        <w:spacing w:line="276" w:lineRule="auto"/>
        <w:ind w:left="720" w:firstLine="0"/>
        <w:jc w:val="left"/>
        <w:rPr>
          <w:rFonts w:ascii="Calibri" w:hAnsi="Calibri" w:cs="Calibri"/>
          <w:sz w:val="24"/>
          <w:szCs w:val="24"/>
        </w:rPr>
      </w:pPr>
      <w:r w:rsidRPr="008E4041">
        <w:rPr>
          <w:rFonts w:ascii="Calibri" w:hAnsi="Calibri" w:cs="Calibri"/>
          <w:sz w:val="24"/>
          <w:szCs w:val="24"/>
        </w:rPr>
        <w:t>Das Bildnis im Werk - Das Bildnis als Werk. Bildhauerselbstporträts im Italien des 16. Jahrhun</w:t>
      </w:r>
      <w:r w:rsidRPr="008E4041">
        <w:rPr>
          <w:rFonts w:ascii="Calibri" w:hAnsi="Calibri" w:cs="Calibri"/>
          <w:sz w:val="24"/>
          <w:szCs w:val="24"/>
        </w:rPr>
        <w:softHyphen/>
        <w:t>derts.</w:t>
      </w:r>
    </w:p>
    <w:p w14:paraId="5F367799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47971A8C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i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 xml:space="preserve">BONN,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Rheinisches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Landesmuseum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, 19.-20.1.1995 (</w:t>
      </w:r>
      <w:r w:rsidR="005E2595"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invited speaker at the 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2nd International Research Colloquium "Das Wrack. Der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antike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Schiffsfund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von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Mahdia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")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 xml:space="preserve"> </w:t>
      </w:r>
    </w:p>
    <w:p w14:paraId="0AE25144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ab/>
      </w: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 xml:space="preserve">The Provenance of the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>Mahdia's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 xml:space="preserve"> Marbles: Archaeological Significance of Oxygen and Carbon Isotopic Compositions and Cathodoluminescence Data.</w:t>
      </w:r>
    </w:p>
    <w:p w14:paraId="27546077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6B0588FF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BONN, Friedrich-Wilhelms-Universität</w:t>
      </w:r>
      <w:r w:rsidRPr="008E4041">
        <w:rPr>
          <w:rFonts w:ascii="Calibri" w:hAnsi="Calibri" w:cs="Calibri"/>
          <w:spacing w:val="-2"/>
          <w:sz w:val="24"/>
          <w:szCs w:val="24"/>
        </w:rPr>
        <w:t>, 16.12.1993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invited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Guest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Lecture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in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Lecture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F75F4F" w:rsidRPr="008E4041">
        <w:rPr>
          <w:rFonts w:ascii="Calibri" w:hAnsi="Calibri" w:cs="Calibri"/>
          <w:spacing w:val="-2"/>
          <w:sz w:val="24"/>
          <w:szCs w:val="24"/>
        </w:rPr>
        <w:t xml:space="preserve">Series </w:t>
      </w:r>
      <w:r w:rsidRPr="008E4041">
        <w:rPr>
          <w:rFonts w:ascii="Calibri" w:hAnsi="Calibri" w:cs="Calibri"/>
          <w:spacing w:val="-2"/>
          <w:sz w:val="24"/>
          <w:szCs w:val="24"/>
        </w:rPr>
        <w:t>"Das Selbst</w:t>
      </w:r>
      <w:r w:rsidRPr="008E4041">
        <w:rPr>
          <w:rFonts w:ascii="Calibri" w:hAnsi="Calibri" w:cs="Calibri"/>
          <w:spacing w:val="-2"/>
          <w:sz w:val="24"/>
          <w:szCs w:val="24"/>
        </w:rPr>
        <w:softHyphen/>
        <w:t>bildnis im 16. und 17. Jahrhundert")</w:t>
      </w:r>
    </w:p>
    <w:p w14:paraId="4E65A1B0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</w:rPr>
        <w:tab/>
        <w:t xml:space="preserve">Sammlungen von Bildnissen: Die Porträtreihe des Alessandro Vittoria in Venedig. </w:t>
      </w:r>
    </w:p>
    <w:p w14:paraId="2BF8AAF0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7DC29665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 xml:space="preserve">OBERWESEL,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Schönburg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, 3.-5.12.1993 (</w:t>
      </w:r>
      <w:r w:rsidR="00774032"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Invited 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Contribution to the Workshop of the Graduate College "Die Renaissance in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Italien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und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ihre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europäische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Rezeption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. </w:t>
      </w:r>
      <w:r w:rsidRPr="008E4041">
        <w:rPr>
          <w:rFonts w:ascii="Calibri" w:hAnsi="Calibri" w:cs="Calibri"/>
          <w:spacing w:val="-2"/>
          <w:sz w:val="24"/>
          <w:szCs w:val="24"/>
        </w:rPr>
        <w:t>Kunst, Geschichte, Literatur", Friedrich-Wilhelms-Universität Bonn)</w:t>
      </w:r>
    </w:p>
    <w:p w14:paraId="2D109F66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</w:rPr>
        <w:tab/>
        <w:t xml:space="preserve">Die Antike, die Moderne und das Werden der Kunst in den Porträts Alessandro Vittorias in Venedig. </w:t>
      </w:r>
    </w:p>
    <w:p w14:paraId="71BFC586" w14:textId="77777777" w:rsidR="007C4822" w:rsidRPr="008E4041" w:rsidRDefault="007C4822" w:rsidP="003837B5">
      <w:pPr>
        <w:tabs>
          <w:tab w:val="left" w:pos="0"/>
        </w:tabs>
        <w:suppressAutoHyphens/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65098BBB" w14:textId="77777777" w:rsidR="007C4822" w:rsidRPr="008E4041" w:rsidRDefault="007C4822" w:rsidP="003837B5">
      <w:pPr>
        <w:tabs>
          <w:tab w:val="left" w:pos="0"/>
        </w:tabs>
        <w:suppressAutoHyphens/>
        <w:spacing w:line="276" w:lineRule="auto"/>
        <w:rPr>
          <w:rFonts w:ascii="Calibri" w:hAnsi="Calibri" w:cs="Calibri"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BERLIN,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Freie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Universität</w:t>
      </w:r>
      <w:r w:rsidRPr="008E4041">
        <w:rPr>
          <w:rFonts w:ascii="Calibri" w:hAnsi="Calibri" w:cs="Calibri"/>
          <w:sz w:val="24"/>
          <w:szCs w:val="24"/>
          <w:lang w:val="en-US"/>
        </w:rPr>
        <w:t>, 6.-11.12.1992 (i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nvited discussant at the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Dahlem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gram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Workshop  </w:t>
      </w:r>
      <w:r w:rsidRPr="008E4041">
        <w:rPr>
          <w:rFonts w:ascii="Calibri" w:hAnsi="Calibri" w:cs="Calibri"/>
          <w:i/>
          <w:iCs/>
          <w:spacing w:val="-2"/>
          <w:sz w:val="24"/>
          <w:szCs w:val="24"/>
          <w:lang w:val="en-US"/>
        </w:rPr>
        <w:t>„</w:t>
      </w:r>
      <w:proofErr w:type="gramEnd"/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>Durability and Change: The Science, Responsibili</w:t>
      </w:r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softHyphen/>
        <w:t xml:space="preserve">ty, and Cost of Sustaining Cultural Heritage“, </w:t>
      </w:r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lastRenderedPageBreak/>
        <w:t xml:space="preserve">organized by </w:t>
      </w:r>
      <w:proofErr w:type="spellStart"/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>Dahlem</w:t>
      </w:r>
      <w:proofErr w:type="spellEnd"/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>Konferenzen</w:t>
      </w:r>
      <w:proofErr w:type="spellEnd"/>
      <w:r w:rsidRPr="008E4041">
        <w:rPr>
          <w:rFonts w:ascii="Calibri" w:hAnsi="Calibri" w:cs="Calibri"/>
          <w:iCs/>
          <w:spacing w:val="-2"/>
          <w:sz w:val="24"/>
          <w:szCs w:val="24"/>
          <w:vertAlign w:val="superscript"/>
          <w:lang w:val="en-US"/>
        </w:rPr>
        <w:t>©</w:t>
      </w:r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, </w:t>
      </w:r>
      <w:proofErr w:type="spellStart"/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>Freie</w:t>
      </w:r>
      <w:proofErr w:type="spellEnd"/>
      <w:r w:rsidRPr="008E4041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Universität Berlin)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</w:p>
    <w:p w14:paraId="3A426E0F" w14:textId="77777777" w:rsidR="007C4822" w:rsidRPr="008E4041" w:rsidRDefault="007C4822" w:rsidP="003837B5">
      <w:pPr>
        <w:tabs>
          <w:tab w:val="left" w:pos="-720"/>
        </w:tabs>
        <w:spacing w:line="276" w:lineRule="auto"/>
        <w:ind w:left="709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Comment on </w:t>
      </w:r>
      <w:r w:rsidRPr="008E4041">
        <w:rPr>
          <w:rFonts w:ascii="Calibri" w:hAnsi="Calibri" w:cs="Calibri"/>
          <w:i/>
          <w:iCs/>
          <w:spacing w:val="-2"/>
          <w:sz w:val="24"/>
          <w:szCs w:val="24"/>
          <w:lang w:val="en-GB"/>
        </w:rPr>
        <w:t>What are the Re</w:t>
      </w:r>
      <w:r w:rsidRPr="008E4041">
        <w:rPr>
          <w:rFonts w:ascii="Calibri" w:hAnsi="Calibri" w:cs="Calibri"/>
          <w:i/>
          <w:iCs/>
          <w:spacing w:val="-2"/>
          <w:sz w:val="24"/>
          <w:szCs w:val="24"/>
          <w:lang w:val="en-GB"/>
        </w:rPr>
        <w:softHyphen/>
        <w:t>sponsibili</w:t>
      </w:r>
      <w:r w:rsidRPr="008E4041">
        <w:rPr>
          <w:rFonts w:ascii="Calibri" w:hAnsi="Calibri" w:cs="Calibri"/>
          <w:i/>
          <w:iCs/>
          <w:spacing w:val="-2"/>
          <w:sz w:val="24"/>
          <w:szCs w:val="24"/>
          <w:lang w:val="en-GB"/>
        </w:rPr>
        <w:softHyphen/>
        <w:t>ties for Cultural Heritage and Where do they Lie?</w:t>
      </w:r>
    </w:p>
    <w:p w14:paraId="21850939" w14:textId="77777777" w:rsidR="00CC5691" w:rsidRPr="008E4041" w:rsidRDefault="00CC5691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</w:p>
    <w:p w14:paraId="07BF8609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spacing w:val="-2"/>
          <w:sz w:val="24"/>
          <w:szCs w:val="24"/>
          <w:lang w:val="en-GB"/>
        </w:rPr>
      </w:pPr>
    </w:p>
    <w:p w14:paraId="5985AED5" w14:textId="77777777" w:rsidR="007C4822" w:rsidRPr="008E4041" w:rsidRDefault="007C4822" w:rsidP="003837B5">
      <w:pPr>
        <w:tabs>
          <w:tab w:val="left" w:pos="-720"/>
        </w:tabs>
        <w:spacing w:line="276" w:lineRule="auto"/>
        <w:jc w:val="center"/>
        <w:rPr>
          <w:rFonts w:ascii="Calibri" w:hAnsi="Calibri" w:cs="Calibri"/>
          <w:b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1987-1989</w:t>
      </w:r>
    </w:p>
    <w:p w14:paraId="7890F79E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BERLIN,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Freie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 Universität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, 22.9.1989 (</w:t>
      </w:r>
      <w:r w:rsidR="00D04FD9"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Invited 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Contribution to the 67th Annual Meeting of the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Deutschen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>Mineralogischen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 Gesell</w:t>
      </w:r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softHyphen/>
        <w:t xml:space="preserve">schaft, 18.-22.9.1989) </w:t>
      </w:r>
    </w:p>
    <w:p w14:paraId="6C786B39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ab/>
      </w:r>
      <w:r w:rsidRPr="008E4041">
        <w:rPr>
          <w:rFonts w:ascii="Calibri" w:hAnsi="Calibri" w:cs="Calibri"/>
          <w:i/>
          <w:spacing w:val="-2"/>
          <w:sz w:val="24"/>
          <w:szCs w:val="24"/>
        </w:rPr>
        <w:t>Mechanismen des O-Isotopenaustausches abgeleitet aus Fraktionierun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gen koexistie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ren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 xml:space="preserve">der Mineralphasen in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</w:rPr>
        <w:t>granulitfaziellen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 Gesteinsserien Sri Lankas.</w:t>
      </w:r>
    </w:p>
    <w:p w14:paraId="62B6493D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062499C8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 xml:space="preserve">STRASBOURG, Palais des 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GB"/>
        </w:rPr>
        <w:t>Congrès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GB"/>
        </w:rPr>
        <w:t xml:space="preserve">, 21.3.1989 (Contribution to EUG V, 5th Annual Meeting of the European Union of Geosciences), 20.-29.3.1989) </w:t>
      </w:r>
    </w:p>
    <w:p w14:paraId="452C415B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  <w:lang w:val="en-GB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tab/>
        <w:t>Large-scale and micro-scale stable isotope in</w:t>
      </w:r>
      <w:r w:rsidRPr="008E4041">
        <w:rPr>
          <w:rFonts w:ascii="Calibri" w:hAnsi="Calibri" w:cs="Calibri"/>
          <w:i/>
          <w:spacing w:val="-2"/>
          <w:sz w:val="24"/>
          <w:szCs w:val="24"/>
          <w:lang w:val="en-GB"/>
        </w:rPr>
        <w:softHyphen/>
        <w:t>vestigations on granulite-grade rocks of Sri Lanka.</w:t>
      </w:r>
    </w:p>
    <w:p w14:paraId="4DD426A3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  <w:lang w:val="en-GB"/>
        </w:rPr>
      </w:pPr>
    </w:p>
    <w:p w14:paraId="5EDB083D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i/>
          <w:spacing w:val="-2"/>
          <w:sz w:val="24"/>
          <w:szCs w:val="24"/>
          <w:lang w:val="en-US"/>
        </w:rPr>
      </w:pPr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BONN, Friedrich-</w:t>
      </w:r>
      <w:proofErr w:type="spellStart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Wilhelms</w:t>
      </w:r>
      <w:proofErr w:type="spellEnd"/>
      <w:r w:rsidRPr="008E4041">
        <w:rPr>
          <w:rFonts w:ascii="Calibri" w:hAnsi="Calibri" w:cs="Calibri"/>
          <w:b/>
          <w:spacing w:val="-2"/>
          <w:sz w:val="24"/>
          <w:szCs w:val="24"/>
          <w:lang w:val="en-US"/>
        </w:rPr>
        <w:t>-Universität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, 14.9.1988 (Contribution to the 66th Annual Meeting of the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Deutschen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>Mineralogi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softHyphen/>
        <w:t>schen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t xml:space="preserve"> Gesellschaft, 11.-18.9.198</w:t>
      </w:r>
      <w:r w:rsidRPr="008E4041">
        <w:rPr>
          <w:rFonts w:ascii="Calibri" w:hAnsi="Calibri" w:cs="Calibri"/>
          <w:spacing w:val="-2"/>
          <w:sz w:val="24"/>
          <w:szCs w:val="24"/>
          <w:lang w:val="en-US"/>
        </w:rPr>
        <w:softHyphen/>
        <w:t xml:space="preserve">8) </w:t>
      </w:r>
    </w:p>
    <w:p w14:paraId="13D801E0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  <w:lang w:val="en-US"/>
        </w:rPr>
        <w:tab/>
      </w:r>
      <w:r w:rsidRPr="008E4041">
        <w:rPr>
          <w:rFonts w:ascii="Calibri" w:hAnsi="Calibri" w:cs="Calibri"/>
          <w:i/>
          <w:spacing w:val="-2"/>
          <w:sz w:val="24"/>
          <w:szCs w:val="24"/>
        </w:rPr>
        <w:t>Mobili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tät und Gleich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ge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wichts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ein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 xml:space="preserve">stellung der O-Isotope in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</w:rPr>
        <w:t>granulitfaziel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len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 Gesteins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serien Sri Lankas.</w:t>
      </w:r>
    </w:p>
    <w:p w14:paraId="60CCAF90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b/>
          <w:spacing w:val="-2"/>
          <w:sz w:val="24"/>
          <w:szCs w:val="24"/>
        </w:rPr>
      </w:pPr>
    </w:p>
    <w:p w14:paraId="27780234" w14:textId="77777777" w:rsidR="007C4822" w:rsidRPr="008E4041" w:rsidRDefault="007C4822" w:rsidP="003837B5">
      <w:pPr>
        <w:tabs>
          <w:tab w:val="left" w:pos="-720"/>
        </w:tabs>
        <w:spacing w:line="276" w:lineRule="auto"/>
        <w:rPr>
          <w:rFonts w:ascii="Calibri" w:hAnsi="Calibri" w:cs="Calibri"/>
          <w:i/>
          <w:spacing w:val="-2"/>
          <w:sz w:val="24"/>
          <w:szCs w:val="24"/>
        </w:rPr>
      </w:pPr>
      <w:r w:rsidRPr="008E4041">
        <w:rPr>
          <w:rFonts w:ascii="Calibri" w:hAnsi="Calibri" w:cs="Calibri"/>
          <w:b/>
          <w:spacing w:val="-2"/>
          <w:sz w:val="24"/>
          <w:szCs w:val="24"/>
        </w:rPr>
        <w:t>CLAUSTHAL-ZELLERFELD, Technische Universität</w:t>
      </w:r>
      <w:r w:rsidRPr="008E4041">
        <w:rPr>
          <w:rFonts w:ascii="Calibri" w:hAnsi="Calibri" w:cs="Calibri"/>
          <w:spacing w:val="-2"/>
          <w:sz w:val="24"/>
          <w:szCs w:val="24"/>
        </w:rPr>
        <w:t>, 17.9.1987 (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Contribution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to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8E4041">
        <w:rPr>
          <w:rFonts w:ascii="Calibri" w:hAnsi="Calibri" w:cs="Calibri"/>
          <w:spacing w:val="-2"/>
          <w:sz w:val="24"/>
          <w:szCs w:val="24"/>
        </w:rPr>
        <w:t>the</w:t>
      </w:r>
      <w:proofErr w:type="spellEnd"/>
      <w:r w:rsidRPr="008E4041">
        <w:rPr>
          <w:rFonts w:ascii="Calibri" w:hAnsi="Calibri" w:cs="Calibri"/>
          <w:spacing w:val="-2"/>
          <w:sz w:val="24"/>
          <w:szCs w:val="24"/>
        </w:rPr>
        <w:t xml:space="preserve"> 65th Annual Meeting of the Deutschen Minera</w:t>
      </w:r>
      <w:r w:rsidRPr="008E4041">
        <w:rPr>
          <w:rFonts w:ascii="Calibri" w:hAnsi="Calibri" w:cs="Calibri"/>
          <w:spacing w:val="-2"/>
          <w:sz w:val="24"/>
          <w:szCs w:val="24"/>
        </w:rPr>
        <w:softHyphen/>
        <w:t>lo</w:t>
      </w:r>
      <w:r w:rsidRPr="008E4041">
        <w:rPr>
          <w:rFonts w:ascii="Calibri" w:hAnsi="Calibri" w:cs="Calibri"/>
          <w:spacing w:val="-2"/>
          <w:sz w:val="24"/>
          <w:szCs w:val="24"/>
        </w:rPr>
        <w:softHyphen/>
        <w:t>gi</w:t>
      </w:r>
      <w:r w:rsidRPr="008E4041">
        <w:rPr>
          <w:rFonts w:ascii="Calibri" w:hAnsi="Calibri" w:cs="Calibri"/>
          <w:spacing w:val="-2"/>
          <w:sz w:val="24"/>
          <w:szCs w:val="24"/>
        </w:rPr>
        <w:softHyphen/>
        <w:t xml:space="preserve">schen Gesellschaft, 13.-18.9.1987) </w:t>
      </w:r>
    </w:p>
    <w:p w14:paraId="41F94508" w14:textId="77777777" w:rsidR="007C4822" w:rsidRPr="008E4041" w:rsidRDefault="007C4822" w:rsidP="003837B5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Calibri" w:hAnsi="Calibri" w:cs="Calibri"/>
          <w:spacing w:val="-2"/>
          <w:sz w:val="24"/>
          <w:szCs w:val="24"/>
        </w:rPr>
      </w:pPr>
      <w:r w:rsidRPr="008E4041">
        <w:rPr>
          <w:rFonts w:ascii="Calibri" w:hAnsi="Calibri" w:cs="Calibri"/>
          <w:i/>
          <w:spacing w:val="-2"/>
          <w:sz w:val="24"/>
          <w:szCs w:val="24"/>
        </w:rPr>
        <w:tab/>
        <w:t xml:space="preserve">Metamorphose-Bedingungen der </w:t>
      </w:r>
      <w:proofErr w:type="spellStart"/>
      <w:r w:rsidRPr="008E4041">
        <w:rPr>
          <w:rFonts w:ascii="Calibri" w:hAnsi="Calibri" w:cs="Calibri"/>
          <w:i/>
          <w:spacing w:val="-2"/>
          <w:sz w:val="24"/>
          <w:szCs w:val="24"/>
        </w:rPr>
        <w:t>Granulitse</w:t>
      </w:r>
      <w:r w:rsidRPr="008E4041">
        <w:rPr>
          <w:rFonts w:ascii="Calibri" w:hAnsi="Calibri" w:cs="Calibri"/>
          <w:i/>
          <w:spacing w:val="-2"/>
          <w:sz w:val="24"/>
          <w:szCs w:val="24"/>
        </w:rPr>
        <w:softHyphen/>
        <w:t>rien</w:t>
      </w:r>
      <w:proofErr w:type="spellEnd"/>
      <w:r w:rsidRPr="008E4041">
        <w:rPr>
          <w:rFonts w:ascii="Calibri" w:hAnsi="Calibri" w:cs="Calibri"/>
          <w:i/>
          <w:spacing w:val="-2"/>
          <w:sz w:val="24"/>
          <w:szCs w:val="24"/>
        </w:rPr>
        <w:t xml:space="preserve"> Sri Lankas.</w:t>
      </w:r>
    </w:p>
    <w:sectPr w:rsidR="007C4822" w:rsidRPr="008E4041" w:rsidSect="00EA0A02"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134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5737" w14:textId="77777777" w:rsidR="00492422" w:rsidRDefault="00492422">
      <w:pPr>
        <w:spacing w:line="20" w:lineRule="exact"/>
        <w:rPr>
          <w:sz w:val="20"/>
        </w:rPr>
      </w:pPr>
    </w:p>
  </w:endnote>
  <w:endnote w:type="continuationSeparator" w:id="0">
    <w:p w14:paraId="761FF745" w14:textId="77777777" w:rsidR="00492422" w:rsidRDefault="00492422">
      <w:r>
        <w:rPr>
          <w:sz w:val="20"/>
        </w:rPr>
        <w:t xml:space="preserve"> </w:t>
      </w:r>
    </w:p>
  </w:endnote>
  <w:endnote w:type="continuationNotice" w:id="1">
    <w:p w14:paraId="07777ADB" w14:textId="77777777" w:rsidR="00492422" w:rsidRDefault="00492422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8413" w14:textId="77777777" w:rsidR="0038506B" w:rsidRDefault="0038506B" w:rsidP="007C48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E130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30FA76A" w14:textId="77777777" w:rsidR="0038506B" w:rsidRDefault="003850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7712" w14:textId="77777777" w:rsidR="0038506B" w:rsidRDefault="0038506B" w:rsidP="007C4822">
    <w:pPr>
      <w:pStyle w:val="Fuzeile"/>
      <w:framePr w:wrap="around" w:vAnchor="text" w:hAnchor="margin" w:xAlign="center" w:y="1"/>
      <w:rPr>
        <w:rStyle w:val="Seitenzahl"/>
      </w:rPr>
    </w:pPr>
  </w:p>
  <w:p w14:paraId="7408BF22" w14:textId="77777777" w:rsidR="0038506B" w:rsidRDefault="0038506B" w:rsidP="007C4822">
    <w:pPr>
      <w:pStyle w:val="Fuzeile"/>
      <w:framePr w:wrap="around" w:vAnchor="text" w:hAnchor="margin" w:xAlign="center" w:y="1"/>
      <w:rPr>
        <w:rStyle w:val="Seitenzahl"/>
      </w:rPr>
    </w:pPr>
  </w:p>
  <w:p w14:paraId="0E997424" w14:textId="77777777" w:rsidR="0038506B" w:rsidRDefault="003850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09F8" w14:textId="77777777" w:rsidR="00492422" w:rsidRDefault="00492422">
      <w:r>
        <w:rPr>
          <w:sz w:val="20"/>
        </w:rPr>
        <w:separator/>
      </w:r>
    </w:p>
  </w:footnote>
  <w:footnote w:type="continuationSeparator" w:id="0">
    <w:p w14:paraId="5EEFB7B4" w14:textId="77777777" w:rsidR="00492422" w:rsidRDefault="0049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61C"/>
    <w:multiLevelType w:val="hybridMultilevel"/>
    <w:tmpl w:val="2840756E"/>
    <w:lvl w:ilvl="0" w:tplc="5C065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A"/>
    <w:rsid w:val="00001E5F"/>
    <w:rsid w:val="0000515B"/>
    <w:rsid w:val="00006B27"/>
    <w:rsid w:val="00006FA1"/>
    <w:rsid w:val="0001638A"/>
    <w:rsid w:val="00021BA2"/>
    <w:rsid w:val="0002456A"/>
    <w:rsid w:val="00027B0A"/>
    <w:rsid w:val="00044EDA"/>
    <w:rsid w:val="0005041E"/>
    <w:rsid w:val="0005264B"/>
    <w:rsid w:val="00054CBD"/>
    <w:rsid w:val="00056C09"/>
    <w:rsid w:val="000746A7"/>
    <w:rsid w:val="00083143"/>
    <w:rsid w:val="00083CB2"/>
    <w:rsid w:val="00097CFF"/>
    <w:rsid w:val="000A5507"/>
    <w:rsid w:val="000B3393"/>
    <w:rsid w:val="000B3E5A"/>
    <w:rsid w:val="000C210E"/>
    <w:rsid w:val="000F4970"/>
    <w:rsid w:val="00115382"/>
    <w:rsid w:val="00116C0E"/>
    <w:rsid w:val="00130AC9"/>
    <w:rsid w:val="00136440"/>
    <w:rsid w:val="00155355"/>
    <w:rsid w:val="00156917"/>
    <w:rsid w:val="00173EC2"/>
    <w:rsid w:val="00174D00"/>
    <w:rsid w:val="0018402A"/>
    <w:rsid w:val="00185556"/>
    <w:rsid w:val="00195A97"/>
    <w:rsid w:val="001A2C1B"/>
    <w:rsid w:val="001A3401"/>
    <w:rsid w:val="001A3D7A"/>
    <w:rsid w:val="001B6592"/>
    <w:rsid w:val="001C510C"/>
    <w:rsid w:val="001D22E7"/>
    <w:rsid w:val="001D620F"/>
    <w:rsid w:val="001E7A40"/>
    <w:rsid w:val="001E7F0F"/>
    <w:rsid w:val="00214966"/>
    <w:rsid w:val="00224B0B"/>
    <w:rsid w:val="00225142"/>
    <w:rsid w:val="00234F15"/>
    <w:rsid w:val="00240765"/>
    <w:rsid w:val="0024272C"/>
    <w:rsid w:val="00284379"/>
    <w:rsid w:val="0028536E"/>
    <w:rsid w:val="002A51C9"/>
    <w:rsid w:val="002B2147"/>
    <w:rsid w:val="002B2C7F"/>
    <w:rsid w:val="002C2415"/>
    <w:rsid w:val="002E33E0"/>
    <w:rsid w:val="00311F71"/>
    <w:rsid w:val="00312733"/>
    <w:rsid w:val="00334C9A"/>
    <w:rsid w:val="00334DE0"/>
    <w:rsid w:val="00341D0D"/>
    <w:rsid w:val="00360222"/>
    <w:rsid w:val="003705AE"/>
    <w:rsid w:val="003719DC"/>
    <w:rsid w:val="003837B5"/>
    <w:rsid w:val="0038506B"/>
    <w:rsid w:val="003A00B4"/>
    <w:rsid w:val="003A2A07"/>
    <w:rsid w:val="003B3C85"/>
    <w:rsid w:val="003B6E60"/>
    <w:rsid w:val="003C67A8"/>
    <w:rsid w:val="003E1666"/>
    <w:rsid w:val="003F17BE"/>
    <w:rsid w:val="003F2DCE"/>
    <w:rsid w:val="0041320E"/>
    <w:rsid w:val="00414FD1"/>
    <w:rsid w:val="004164D9"/>
    <w:rsid w:val="00421ABB"/>
    <w:rsid w:val="00423C90"/>
    <w:rsid w:val="00425088"/>
    <w:rsid w:val="0043069D"/>
    <w:rsid w:val="00432FF1"/>
    <w:rsid w:val="004334EE"/>
    <w:rsid w:val="0043366C"/>
    <w:rsid w:val="004378C9"/>
    <w:rsid w:val="00445C9D"/>
    <w:rsid w:val="00454085"/>
    <w:rsid w:val="00456795"/>
    <w:rsid w:val="00464479"/>
    <w:rsid w:val="00470CFC"/>
    <w:rsid w:val="004744A3"/>
    <w:rsid w:val="00476310"/>
    <w:rsid w:val="004779E1"/>
    <w:rsid w:val="00480101"/>
    <w:rsid w:val="00492422"/>
    <w:rsid w:val="004A54E1"/>
    <w:rsid w:val="004B0BD0"/>
    <w:rsid w:val="004B45D9"/>
    <w:rsid w:val="004B7D5A"/>
    <w:rsid w:val="004C2F4F"/>
    <w:rsid w:val="004C5CD0"/>
    <w:rsid w:val="004C666B"/>
    <w:rsid w:val="004D5A95"/>
    <w:rsid w:val="004E4F1A"/>
    <w:rsid w:val="004E5827"/>
    <w:rsid w:val="004F41D6"/>
    <w:rsid w:val="005008C2"/>
    <w:rsid w:val="00505968"/>
    <w:rsid w:val="00532527"/>
    <w:rsid w:val="00536C57"/>
    <w:rsid w:val="00545C29"/>
    <w:rsid w:val="005552E5"/>
    <w:rsid w:val="005611EC"/>
    <w:rsid w:val="005627E6"/>
    <w:rsid w:val="00572193"/>
    <w:rsid w:val="005749D3"/>
    <w:rsid w:val="00584D7A"/>
    <w:rsid w:val="005868E7"/>
    <w:rsid w:val="0059171F"/>
    <w:rsid w:val="00591BF7"/>
    <w:rsid w:val="0059317F"/>
    <w:rsid w:val="005A0F9F"/>
    <w:rsid w:val="005B0B15"/>
    <w:rsid w:val="005C15E3"/>
    <w:rsid w:val="005C2A5E"/>
    <w:rsid w:val="005C5785"/>
    <w:rsid w:val="005C5F31"/>
    <w:rsid w:val="005C7FDC"/>
    <w:rsid w:val="005D027B"/>
    <w:rsid w:val="005E2595"/>
    <w:rsid w:val="005F3C45"/>
    <w:rsid w:val="00614180"/>
    <w:rsid w:val="00621216"/>
    <w:rsid w:val="00626ECB"/>
    <w:rsid w:val="00633BCB"/>
    <w:rsid w:val="00633BE6"/>
    <w:rsid w:val="006429C8"/>
    <w:rsid w:val="00642F82"/>
    <w:rsid w:val="0066339B"/>
    <w:rsid w:val="006770FA"/>
    <w:rsid w:val="0067726D"/>
    <w:rsid w:val="006857BD"/>
    <w:rsid w:val="006858E3"/>
    <w:rsid w:val="00687E5A"/>
    <w:rsid w:val="006902C2"/>
    <w:rsid w:val="0069718B"/>
    <w:rsid w:val="006A150A"/>
    <w:rsid w:val="006A3F39"/>
    <w:rsid w:val="006A6143"/>
    <w:rsid w:val="006C52DA"/>
    <w:rsid w:val="006C7240"/>
    <w:rsid w:val="006E20C0"/>
    <w:rsid w:val="006E2666"/>
    <w:rsid w:val="006F11CF"/>
    <w:rsid w:val="00700788"/>
    <w:rsid w:val="00705EB4"/>
    <w:rsid w:val="00710205"/>
    <w:rsid w:val="00733CE5"/>
    <w:rsid w:val="00737623"/>
    <w:rsid w:val="007661CD"/>
    <w:rsid w:val="00771A04"/>
    <w:rsid w:val="00772F0A"/>
    <w:rsid w:val="0077303F"/>
    <w:rsid w:val="00774032"/>
    <w:rsid w:val="00784E92"/>
    <w:rsid w:val="00790ABB"/>
    <w:rsid w:val="00793582"/>
    <w:rsid w:val="00793E99"/>
    <w:rsid w:val="007A19CB"/>
    <w:rsid w:val="007A5EE1"/>
    <w:rsid w:val="007B4A04"/>
    <w:rsid w:val="007C4822"/>
    <w:rsid w:val="007D5F8D"/>
    <w:rsid w:val="008003C9"/>
    <w:rsid w:val="00802388"/>
    <w:rsid w:val="008176B9"/>
    <w:rsid w:val="0082029D"/>
    <w:rsid w:val="00823145"/>
    <w:rsid w:val="0082448E"/>
    <w:rsid w:val="008275B6"/>
    <w:rsid w:val="00835034"/>
    <w:rsid w:val="00835999"/>
    <w:rsid w:val="00835F54"/>
    <w:rsid w:val="00852208"/>
    <w:rsid w:val="00857E9A"/>
    <w:rsid w:val="00867527"/>
    <w:rsid w:val="0087570A"/>
    <w:rsid w:val="00883EDE"/>
    <w:rsid w:val="00884846"/>
    <w:rsid w:val="008872B9"/>
    <w:rsid w:val="00893C78"/>
    <w:rsid w:val="008A2AE5"/>
    <w:rsid w:val="008A3062"/>
    <w:rsid w:val="008A3F9C"/>
    <w:rsid w:val="008B5A6F"/>
    <w:rsid w:val="008C0270"/>
    <w:rsid w:val="008C65B1"/>
    <w:rsid w:val="008D70AF"/>
    <w:rsid w:val="008E4041"/>
    <w:rsid w:val="008F093B"/>
    <w:rsid w:val="008F0E0B"/>
    <w:rsid w:val="008F30AB"/>
    <w:rsid w:val="008F4B64"/>
    <w:rsid w:val="0090642C"/>
    <w:rsid w:val="009140B9"/>
    <w:rsid w:val="00920DDA"/>
    <w:rsid w:val="00941DF3"/>
    <w:rsid w:val="00957C52"/>
    <w:rsid w:val="00965923"/>
    <w:rsid w:val="00970089"/>
    <w:rsid w:val="009710FC"/>
    <w:rsid w:val="0099585F"/>
    <w:rsid w:val="00995AFE"/>
    <w:rsid w:val="0099712B"/>
    <w:rsid w:val="009B0583"/>
    <w:rsid w:val="009B5506"/>
    <w:rsid w:val="009C24A4"/>
    <w:rsid w:val="009C517E"/>
    <w:rsid w:val="009D0F16"/>
    <w:rsid w:val="009D33A8"/>
    <w:rsid w:val="009D5C05"/>
    <w:rsid w:val="009E1305"/>
    <w:rsid w:val="009F2712"/>
    <w:rsid w:val="009F39D0"/>
    <w:rsid w:val="009F5765"/>
    <w:rsid w:val="00A05878"/>
    <w:rsid w:val="00A127EF"/>
    <w:rsid w:val="00A23E60"/>
    <w:rsid w:val="00A2574C"/>
    <w:rsid w:val="00A34E4B"/>
    <w:rsid w:val="00A36656"/>
    <w:rsid w:val="00A4702F"/>
    <w:rsid w:val="00A57169"/>
    <w:rsid w:val="00A9095A"/>
    <w:rsid w:val="00A953FE"/>
    <w:rsid w:val="00AA5E99"/>
    <w:rsid w:val="00AC7AAA"/>
    <w:rsid w:val="00AF5496"/>
    <w:rsid w:val="00B03A3B"/>
    <w:rsid w:val="00B173A7"/>
    <w:rsid w:val="00B217FD"/>
    <w:rsid w:val="00B371B6"/>
    <w:rsid w:val="00B40036"/>
    <w:rsid w:val="00B407F4"/>
    <w:rsid w:val="00B42752"/>
    <w:rsid w:val="00B44F92"/>
    <w:rsid w:val="00B51D2A"/>
    <w:rsid w:val="00B55F7E"/>
    <w:rsid w:val="00B63912"/>
    <w:rsid w:val="00B679CD"/>
    <w:rsid w:val="00B707E3"/>
    <w:rsid w:val="00B846B1"/>
    <w:rsid w:val="00B848A4"/>
    <w:rsid w:val="00B906DA"/>
    <w:rsid w:val="00B90F67"/>
    <w:rsid w:val="00B96E5F"/>
    <w:rsid w:val="00BB20D0"/>
    <w:rsid w:val="00BE66E2"/>
    <w:rsid w:val="00BF4A1E"/>
    <w:rsid w:val="00C17F1A"/>
    <w:rsid w:val="00C245DA"/>
    <w:rsid w:val="00C24E15"/>
    <w:rsid w:val="00C3043F"/>
    <w:rsid w:val="00C411AB"/>
    <w:rsid w:val="00C41584"/>
    <w:rsid w:val="00C5441E"/>
    <w:rsid w:val="00C568C0"/>
    <w:rsid w:val="00C61A8B"/>
    <w:rsid w:val="00C7194D"/>
    <w:rsid w:val="00C722A8"/>
    <w:rsid w:val="00C865F6"/>
    <w:rsid w:val="00C91F2B"/>
    <w:rsid w:val="00CB00BA"/>
    <w:rsid w:val="00CC102F"/>
    <w:rsid w:val="00CC55CD"/>
    <w:rsid w:val="00CC5691"/>
    <w:rsid w:val="00CE3FAF"/>
    <w:rsid w:val="00D04FD9"/>
    <w:rsid w:val="00D06618"/>
    <w:rsid w:val="00D15402"/>
    <w:rsid w:val="00D22951"/>
    <w:rsid w:val="00D5456D"/>
    <w:rsid w:val="00D70C0E"/>
    <w:rsid w:val="00D73A62"/>
    <w:rsid w:val="00D770C3"/>
    <w:rsid w:val="00D802D6"/>
    <w:rsid w:val="00D870E1"/>
    <w:rsid w:val="00D92EA8"/>
    <w:rsid w:val="00D938BC"/>
    <w:rsid w:val="00DA07F4"/>
    <w:rsid w:val="00DA0E69"/>
    <w:rsid w:val="00DC78B0"/>
    <w:rsid w:val="00DD58E0"/>
    <w:rsid w:val="00DE315E"/>
    <w:rsid w:val="00DF43BE"/>
    <w:rsid w:val="00DF4BC7"/>
    <w:rsid w:val="00E03E13"/>
    <w:rsid w:val="00E16021"/>
    <w:rsid w:val="00E22A78"/>
    <w:rsid w:val="00E309EA"/>
    <w:rsid w:val="00E311FF"/>
    <w:rsid w:val="00E329CE"/>
    <w:rsid w:val="00E33034"/>
    <w:rsid w:val="00E414EF"/>
    <w:rsid w:val="00E42903"/>
    <w:rsid w:val="00E444A0"/>
    <w:rsid w:val="00E44CB6"/>
    <w:rsid w:val="00E53341"/>
    <w:rsid w:val="00E63C19"/>
    <w:rsid w:val="00E66461"/>
    <w:rsid w:val="00E66FCE"/>
    <w:rsid w:val="00E77A80"/>
    <w:rsid w:val="00E909FB"/>
    <w:rsid w:val="00E94FDB"/>
    <w:rsid w:val="00EA0A02"/>
    <w:rsid w:val="00EA70ED"/>
    <w:rsid w:val="00EB5F19"/>
    <w:rsid w:val="00EC6373"/>
    <w:rsid w:val="00ED76B5"/>
    <w:rsid w:val="00EE1C00"/>
    <w:rsid w:val="00EE29F3"/>
    <w:rsid w:val="00EE31E5"/>
    <w:rsid w:val="00EE6312"/>
    <w:rsid w:val="00EF7FD6"/>
    <w:rsid w:val="00F178D1"/>
    <w:rsid w:val="00F21A61"/>
    <w:rsid w:val="00F23983"/>
    <w:rsid w:val="00F30D9F"/>
    <w:rsid w:val="00F34A29"/>
    <w:rsid w:val="00F50F2C"/>
    <w:rsid w:val="00F55329"/>
    <w:rsid w:val="00F55C66"/>
    <w:rsid w:val="00F61D3C"/>
    <w:rsid w:val="00F64691"/>
    <w:rsid w:val="00F75F4F"/>
    <w:rsid w:val="00F767C7"/>
    <w:rsid w:val="00F93E10"/>
    <w:rsid w:val="00F953D4"/>
    <w:rsid w:val="00FA2B62"/>
    <w:rsid w:val="00FA4702"/>
    <w:rsid w:val="00FA527D"/>
    <w:rsid w:val="00FA7722"/>
    <w:rsid w:val="00FA7B34"/>
    <w:rsid w:val="00FC2E45"/>
    <w:rsid w:val="00FC40FB"/>
    <w:rsid w:val="00FD01B3"/>
    <w:rsid w:val="00FD058B"/>
    <w:rsid w:val="00FD0DE9"/>
    <w:rsid w:val="00FD377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5062C"/>
  <w14:defaultImageDpi w14:val="300"/>
  <w15:chartTrackingRefBased/>
  <w15:docId w15:val="{DF7904C1-753B-7943-AC02-F30A5C1E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-720"/>
      </w:tabs>
      <w:suppressAutoHyphens/>
      <w:spacing w:line="240" w:lineRule="atLeast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4513"/>
      </w:tabs>
      <w:spacing w:line="240" w:lineRule="atLeast"/>
      <w:jc w:val="both"/>
      <w:outlineLvl w:val="3"/>
    </w:pPr>
    <w:rPr>
      <w:b/>
      <w:bCs/>
      <w:spacing w:val="-3"/>
      <w:sz w:val="24"/>
      <w:szCs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jc w:val="both"/>
      <w:outlineLvl w:val="4"/>
    </w:pPr>
    <w:rPr>
      <w:b/>
      <w:bCs/>
      <w:spacing w:val="-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720"/>
      </w:tabs>
      <w:jc w:val="both"/>
      <w:outlineLvl w:val="5"/>
    </w:pPr>
    <w:rPr>
      <w:b/>
      <w:bCs/>
      <w:i/>
      <w:iCs/>
      <w:spacing w:val="-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4"/>
    </w:rPr>
  </w:style>
  <w:style w:type="character" w:styleId="Endnotenzeichen">
    <w:name w:val="endnote reference"/>
    <w:semiHidden/>
    <w:rPr>
      <w:rFonts w:ascii="Times New Roman" w:hAnsi="Times New Roman" w:cs="Times New Roman"/>
      <w:noProof w:val="0"/>
      <w:sz w:val="22"/>
      <w:szCs w:val="22"/>
      <w:vertAlign w:val="superscript"/>
      <w:lang w:val="en-US"/>
    </w:rPr>
  </w:style>
  <w:style w:type="paragraph" w:customStyle="1" w:styleId="funotentext">
    <w:name w:val="fußnotentext"/>
    <w:basedOn w:val="Standard"/>
    <w:rPr>
      <w:sz w:val="20"/>
      <w:szCs w:val="24"/>
    </w:rPr>
  </w:style>
  <w:style w:type="character" w:customStyle="1" w:styleId="funotenverweis">
    <w:name w:val="fußnotenverweis"/>
    <w:rPr>
      <w:vertAlign w:val="superscript"/>
    </w:rPr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character" w:customStyle="1" w:styleId="AbsNrRechts1">
    <w:name w:val="AbsNrRechts 1"/>
    <w:basedOn w:val="Absatz-Standardschriftart"/>
  </w:style>
  <w:style w:type="character" w:customStyle="1" w:styleId="AbsNrRechts2">
    <w:name w:val="AbsNrRechts 2"/>
    <w:basedOn w:val="Absatz-Standardschriftart"/>
  </w:style>
  <w:style w:type="character" w:customStyle="1" w:styleId="FormatInh3">
    <w:name w:val="FormatInh 3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AbsNrRechts3">
    <w:name w:val="AbsNrRechts 3"/>
    <w:basedOn w:val="Absatz-Standardschriftart"/>
  </w:style>
  <w:style w:type="character" w:customStyle="1" w:styleId="AbsNrRechts4">
    <w:name w:val="AbsNrRechts 4"/>
    <w:basedOn w:val="Absatz-Standardschriftart"/>
  </w:style>
  <w:style w:type="character" w:customStyle="1" w:styleId="AbsNrRechts5">
    <w:name w:val="AbsNrRechts 5"/>
    <w:basedOn w:val="Absatz-Standardschriftart"/>
  </w:style>
  <w:style w:type="character" w:customStyle="1" w:styleId="AbsNrRechts6">
    <w:name w:val="AbsNrRechts 6"/>
    <w:basedOn w:val="Absatz-Standardschriftart"/>
  </w:style>
  <w:style w:type="character" w:customStyle="1" w:styleId="AbsNrRechts7">
    <w:name w:val="AbsNrRechts 7"/>
    <w:basedOn w:val="Absatz-Standardschriftart"/>
  </w:style>
  <w:style w:type="character" w:customStyle="1" w:styleId="AbsNrRechts8">
    <w:name w:val="AbsNrRechts 8"/>
    <w:basedOn w:val="Absatz-Standardschriftart"/>
  </w:style>
  <w:style w:type="paragraph" w:customStyle="1" w:styleId="FormatInh1">
    <w:name w:val="FormatInh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FormatInh4">
    <w:name w:val="FormatInh 4"/>
    <w:rPr>
      <w:b/>
      <w:bCs/>
      <w:i/>
      <w:iCs/>
      <w:sz w:val="22"/>
      <w:szCs w:val="22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Document7">
    <w:name w:val="Document 7"/>
    <w:basedOn w:val="Absatz-Standardschriftart"/>
  </w:style>
  <w:style w:type="character" w:customStyle="1" w:styleId="RightPar1">
    <w:name w:val="Right Par 1"/>
    <w:basedOn w:val="Absatz-Standardschriftart"/>
  </w:style>
  <w:style w:type="character" w:customStyle="1" w:styleId="RightPar2">
    <w:name w:val="Right Par 2"/>
    <w:basedOn w:val="Absatz-Standardschriftart"/>
  </w:style>
  <w:style w:type="character" w:customStyle="1" w:styleId="Document3">
    <w:name w:val="Document 3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RightPar3">
    <w:name w:val="Right Par 3"/>
    <w:basedOn w:val="Absatz-Standardschriftart"/>
  </w:style>
  <w:style w:type="character" w:customStyle="1" w:styleId="RightPar4">
    <w:name w:val="Right Par 4"/>
    <w:basedOn w:val="Absatz-Standardschriftart"/>
  </w:style>
  <w:style w:type="character" w:customStyle="1" w:styleId="RightPar5">
    <w:name w:val="Right Par 5"/>
    <w:basedOn w:val="Absatz-Standardschriftart"/>
  </w:style>
  <w:style w:type="character" w:customStyle="1" w:styleId="RightPar6">
    <w:name w:val="Right Par 6"/>
    <w:basedOn w:val="Absatz-Standardschriftart"/>
  </w:style>
  <w:style w:type="character" w:customStyle="1" w:styleId="RightPar7">
    <w:name w:val="Right Par 7"/>
    <w:basedOn w:val="Absatz-Standardschriftart"/>
  </w:style>
  <w:style w:type="character" w:customStyle="1" w:styleId="RightPar8">
    <w:name w:val="Right Par 8"/>
    <w:basedOn w:val="Absatz-Standardschriftart"/>
  </w:style>
  <w:style w:type="character" w:customStyle="1" w:styleId="TechnStyle">
    <w:name w:val="Techn. Style"/>
    <w:rPr>
      <w:rFonts w:ascii="Times New Roman" w:hAnsi="Times New Roman" w:cs="Times New Roman"/>
      <w:noProof w:val="0"/>
      <w:sz w:val="22"/>
      <w:szCs w:val="22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Technical5">
    <w:name w:val="Technical 5"/>
    <w:basedOn w:val="Absatz-Standardschriftart"/>
  </w:style>
  <w:style w:type="character" w:customStyle="1" w:styleId="Technical6">
    <w:name w:val="Technical 6"/>
    <w:basedOn w:val="Absatz-Standardschriftart"/>
  </w:style>
  <w:style w:type="character" w:customStyle="1" w:styleId="Technical2">
    <w:name w:val="Technical 2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Technical3">
    <w:name w:val="Technical 3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Technical4">
    <w:name w:val="Technical 4"/>
    <w:basedOn w:val="Absatz-Standardschriftart"/>
  </w:style>
  <w:style w:type="character" w:customStyle="1" w:styleId="Technical1">
    <w:name w:val="Technical 1"/>
    <w:rPr>
      <w:rFonts w:ascii="Times New Roman" w:hAnsi="Times New Roman" w:cs="Times New Roman"/>
      <w:noProof w:val="0"/>
      <w:sz w:val="22"/>
      <w:szCs w:val="22"/>
      <w:lang w:val="en-US"/>
    </w:rPr>
  </w:style>
  <w:style w:type="character" w:customStyle="1" w:styleId="Technical7">
    <w:name w:val="Technical 7"/>
    <w:basedOn w:val="Absatz-Standardschriftart"/>
  </w:style>
  <w:style w:type="character" w:customStyle="1" w:styleId="Technical8">
    <w:name w:val="Technical 8"/>
    <w:basedOn w:val="Absatz-Standardschriftart"/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berschrift20">
    <w:name w:val="Überschrift2"/>
    <w:rPr>
      <w:sz w:val="26"/>
      <w:szCs w:val="26"/>
      <w:u w:val="single"/>
    </w:rPr>
  </w:style>
  <w:style w:type="character" w:customStyle="1" w:styleId="berschrift10">
    <w:name w:val="Überschrift1"/>
    <w:rPr>
      <w:b/>
      <w:bCs/>
      <w:sz w:val="33"/>
      <w:szCs w:val="33"/>
    </w:rPr>
  </w:style>
  <w:style w:type="character" w:styleId="Funotenzeichen">
    <w:name w:val="footnote reference"/>
    <w:semiHidden/>
    <w:rPr>
      <w:rFonts w:ascii="Times New Roman" w:hAnsi="Times New Roman" w:cs="Times New Roman"/>
      <w:noProof w:val="0"/>
      <w:sz w:val="22"/>
      <w:szCs w:val="22"/>
      <w:vertAlign w:val="superscript"/>
      <w:lang w:val="en-US"/>
    </w:rPr>
  </w:style>
  <w:style w:type="character" w:customStyle="1" w:styleId="DefaultParagraphFo">
    <w:name w:val="Default Paragraph Fo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styleId="Beschriftung">
    <w:name w:val="caption"/>
    <w:basedOn w:val="Standard"/>
    <w:next w:val="Standard"/>
    <w:qFormat/>
    <w:rPr>
      <w:sz w:val="20"/>
      <w:szCs w:val="24"/>
    </w:rPr>
  </w:style>
  <w:style w:type="character" w:customStyle="1" w:styleId="EquationCaption">
    <w:name w:val="_Equation Caption"/>
    <w:basedOn w:val="Absatz-Standardschriftart"/>
  </w:style>
  <w:style w:type="paragraph" w:customStyle="1" w:styleId="Formatvorlage1">
    <w:name w:val="Formatvorlag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styleId="Funotentext0">
    <w:name w:val="footnote text"/>
    <w:basedOn w:val="Standard"/>
    <w:semiHidden/>
    <w:pPr>
      <w:tabs>
        <w:tab w:val="left" w:pos="-720"/>
      </w:tabs>
      <w:suppressAutoHyphens/>
      <w:spacing w:line="240" w:lineRule="atLeast"/>
    </w:pPr>
  </w:style>
  <w:style w:type="character" w:customStyle="1" w:styleId="FormatInh8a">
    <w:name w:val="FormatInh 8a"/>
    <w:basedOn w:val="Absatz-Standardschriftart"/>
  </w:style>
  <w:style w:type="character" w:customStyle="1" w:styleId="FormatInh5a">
    <w:name w:val="FormatInh 5a"/>
    <w:basedOn w:val="Absatz-Standardschriftart"/>
  </w:style>
  <w:style w:type="character" w:customStyle="1" w:styleId="FormatInh6a">
    <w:name w:val="FormatInh 6a"/>
    <w:basedOn w:val="Absatz-Standardschriftart"/>
  </w:style>
  <w:style w:type="character" w:customStyle="1" w:styleId="FormatInh2a">
    <w:name w:val="FormatInh 2a"/>
    <w:basedOn w:val="Absatz-Standardschriftart"/>
  </w:style>
  <w:style w:type="character" w:customStyle="1" w:styleId="FormatInh7a">
    <w:name w:val="FormatInh 7a"/>
    <w:basedOn w:val="Absatz-Standardschriftart"/>
  </w:style>
  <w:style w:type="paragraph" w:customStyle="1" w:styleId="AbsNrRechts1a">
    <w:name w:val="AbsNrRechts 1a"/>
    <w:pPr>
      <w:widowControl w:val="0"/>
      <w:tabs>
        <w:tab w:val="left" w:pos="-720"/>
        <w:tab w:val="left" w:pos="0"/>
        <w:tab w:val="left" w:pos="534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2a">
    <w:name w:val="AbsNrRechts 2a"/>
    <w:pPr>
      <w:widowControl w:val="0"/>
      <w:tabs>
        <w:tab w:val="left" w:pos="-720"/>
        <w:tab w:val="left" w:pos="0"/>
        <w:tab w:val="left" w:pos="720"/>
        <w:tab w:val="left" w:pos="1176"/>
        <w:tab w:val="decimal" w:pos="14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FormatInh3a">
    <w:name w:val="FormatInh 3a"/>
    <w:basedOn w:val="Absatz-Standardschriftart"/>
  </w:style>
  <w:style w:type="paragraph" w:customStyle="1" w:styleId="AbsNrRechts3a">
    <w:name w:val="AbsNrRechts 3a"/>
    <w:pPr>
      <w:widowControl w:val="0"/>
      <w:tabs>
        <w:tab w:val="left" w:pos="-720"/>
        <w:tab w:val="left" w:pos="0"/>
        <w:tab w:val="left" w:pos="720"/>
        <w:tab w:val="left" w:pos="1440"/>
        <w:tab w:val="left" w:pos="1942"/>
        <w:tab w:val="decimal" w:pos="21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4a">
    <w:name w:val="AbsNrRechts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73"/>
        <w:tab w:val="decimal" w:pos="288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5a">
    <w:name w:val="AbsNrRechts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98"/>
        <w:tab w:val="decimal" w:pos="360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6a">
    <w:name w:val="AbsNrRechts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9"/>
        <w:tab w:val="decimal" w:pos="43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7a">
    <w:name w:val="AbsNrRechts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8"/>
        <w:tab w:val="decimal" w:pos="50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8a">
    <w:name w:val="AbsNrRechts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36"/>
        <w:tab w:val="decimal" w:pos="57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FormatInh1a">
    <w:name w:val="FormatInh 1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FormatInh4a">
    <w:name w:val="FormatInh 4a"/>
    <w:rPr>
      <w:b/>
      <w:bCs/>
      <w:i/>
      <w:iCs/>
      <w:sz w:val="22"/>
      <w:szCs w:val="22"/>
    </w:rPr>
  </w:style>
  <w:style w:type="character" w:customStyle="1" w:styleId="Document8a">
    <w:name w:val="Document 8a"/>
    <w:basedOn w:val="Absatz-Standardschriftart"/>
  </w:style>
  <w:style w:type="character" w:customStyle="1" w:styleId="Document4a">
    <w:name w:val="Document 4a"/>
    <w:rPr>
      <w:b/>
      <w:bCs/>
      <w:i/>
      <w:iCs/>
      <w:sz w:val="22"/>
      <w:szCs w:val="22"/>
    </w:rPr>
  </w:style>
  <w:style w:type="character" w:customStyle="1" w:styleId="Document6a">
    <w:name w:val="Document 6a"/>
    <w:basedOn w:val="Absatz-Standardschriftart"/>
  </w:style>
  <w:style w:type="character" w:customStyle="1" w:styleId="Document5a">
    <w:name w:val="Document 5a"/>
    <w:basedOn w:val="Absatz-Standardschriftart"/>
  </w:style>
  <w:style w:type="character" w:customStyle="1" w:styleId="Document2a">
    <w:name w:val="Document 2a"/>
    <w:basedOn w:val="Absatz-Standardschriftart"/>
  </w:style>
  <w:style w:type="character" w:customStyle="1" w:styleId="Document7a">
    <w:name w:val="Document 7a"/>
    <w:basedOn w:val="Absatz-Standardschriftar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Document3a">
    <w:name w:val="Document 3a"/>
    <w:basedOn w:val="Absatz-Standardschriftar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character" w:customStyle="1" w:styleId="Technical2a">
    <w:name w:val="Technical 2a"/>
    <w:basedOn w:val="Absatz-Standardschriftart"/>
  </w:style>
  <w:style w:type="character" w:customStyle="1" w:styleId="Technical3a">
    <w:name w:val="Technical 3a"/>
    <w:basedOn w:val="Absatz-Standardschriftart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character" w:customStyle="1" w:styleId="Technical1a">
    <w:name w:val="Technical 1a"/>
    <w:basedOn w:val="Absatz-Standardschriftar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character" w:customStyle="1" w:styleId="EquationCaption1">
    <w:name w:val="_Equation Caption1"/>
    <w:basedOn w:val="Absatz-Standardschriftart"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left" w:pos="-24"/>
        <w:tab w:val="right" w:pos="9048"/>
      </w:tabs>
      <w:suppressAutoHyphens/>
      <w:spacing w:line="240" w:lineRule="atLeast"/>
    </w:pPr>
  </w:style>
  <w:style w:type="paragraph" w:customStyle="1" w:styleId="Firmenname">
    <w:name w:val="Firmennam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right"/>
    </w:pPr>
    <w:rPr>
      <w:b/>
      <w:bCs/>
      <w:sz w:val="22"/>
      <w:szCs w:val="22"/>
    </w:rPr>
  </w:style>
  <w:style w:type="paragraph" w:customStyle="1" w:styleId="Absender">
    <w:name w:val="Absender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right"/>
    </w:pPr>
    <w:rPr>
      <w:sz w:val="22"/>
      <w:szCs w:val="22"/>
    </w:rPr>
  </w:style>
  <w:style w:type="paragraph" w:styleId="Textkrper">
    <w:name w:val="Body Text"/>
    <w:basedOn w:val="Standard"/>
    <w:pPr>
      <w:tabs>
        <w:tab w:val="left" w:pos="-720"/>
      </w:tabs>
      <w:suppressAutoHyphens/>
      <w:spacing w:line="240" w:lineRule="atLeast"/>
    </w:pPr>
  </w:style>
  <w:style w:type="paragraph" w:styleId="Umschlagadresse">
    <w:name w:val="envelope address"/>
    <w:basedOn w:val="Standard"/>
    <w:pPr>
      <w:tabs>
        <w:tab w:val="left" w:pos="-720"/>
      </w:tabs>
      <w:suppressAutoHyphens/>
      <w:spacing w:line="240" w:lineRule="atLeast"/>
    </w:pPr>
    <w:rPr>
      <w:sz w:val="24"/>
      <w:szCs w:val="24"/>
    </w:rPr>
  </w:style>
  <w:style w:type="character" w:customStyle="1" w:styleId="FormatInh8aa">
    <w:name w:val="FormatInh 8aa"/>
    <w:basedOn w:val="Absatz-Standardschriftart"/>
  </w:style>
  <w:style w:type="character" w:customStyle="1" w:styleId="FormatInh5aa">
    <w:name w:val="FormatInh 5aa"/>
    <w:basedOn w:val="Absatz-Standardschriftart"/>
  </w:style>
  <w:style w:type="character" w:customStyle="1" w:styleId="FormatInh6aa">
    <w:name w:val="FormatInh 6aa"/>
    <w:basedOn w:val="Absatz-Standardschriftart"/>
  </w:style>
  <w:style w:type="character" w:customStyle="1" w:styleId="FormatInh2aa">
    <w:name w:val="FormatInh 2aa"/>
    <w:basedOn w:val="Absatz-Standardschriftart"/>
  </w:style>
  <w:style w:type="character" w:customStyle="1" w:styleId="FormatInh7aa">
    <w:name w:val="FormatInh 7aa"/>
    <w:basedOn w:val="Absatz-Standardschriftart"/>
  </w:style>
  <w:style w:type="paragraph" w:customStyle="1" w:styleId="AbsNrRechts1aa">
    <w:name w:val="AbsNrRechts 1aa"/>
    <w:pPr>
      <w:widowControl w:val="0"/>
      <w:tabs>
        <w:tab w:val="left" w:pos="-720"/>
        <w:tab w:val="left" w:pos="0"/>
        <w:tab w:val="left" w:pos="534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2aa">
    <w:name w:val="AbsNrRechts 2aa"/>
    <w:pPr>
      <w:widowControl w:val="0"/>
      <w:tabs>
        <w:tab w:val="left" w:pos="-720"/>
        <w:tab w:val="left" w:pos="0"/>
        <w:tab w:val="left" w:pos="720"/>
        <w:tab w:val="left" w:pos="1177"/>
        <w:tab w:val="decimal" w:pos="14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FormatInh3aa">
    <w:name w:val="FormatInh 3aa"/>
    <w:basedOn w:val="Absatz-Standardschriftart"/>
  </w:style>
  <w:style w:type="paragraph" w:customStyle="1" w:styleId="AbsNrRechts3aa">
    <w:name w:val="AbsNrRechts 3aa"/>
    <w:pPr>
      <w:widowControl w:val="0"/>
      <w:tabs>
        <w:tab w:val="left" w:pos="-720"/>
        <w:tab w:val="left" w:pos="0"/>
        <w:tab w:val="left" w:pos="720"/>
        <w:tab w:val="left" w:pos="1440"/>
        <w:tab w:val="left" w:pos="1942"/>
        <w:tab w:val="decimal" w:pos="21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4aa">
    <w:name w:val="AbsNrRechts 4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73"/>
        <w:tab w:val="decimal" w:pos="288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5aa">
    <w:name w:val="AbsNrRechts 5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98"/>
        <w:tab w:val="decimal" w:pos="360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6aa">
    <w:name w:val="AbsNrRechts 6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9"/>
        <w:tab w:val="decimal" w:pos="43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7aa">
    <w:name w:val="AbsNrRechts 7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9"/>
        <w:tab w:val="decimal" w:pos="50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AbsNrRechts8aa">
    <w:name w:val="AbsNrRechts 8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36"/>
        <w:tab w:val="decimal" w:pos="57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FormatInh1aa">
    <w:name w:val="FormatInh 1a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FormatInh4aa">
    <w:name w:val="FormatInh 4aa"/>
    <w:rPr>
      <w:b/>
      <w:bCs/>
      <w:i/>
      <w:iCs/>
      <w:sz w:val="22"/>
      <w:szCs w:val="22"/>
    </w:rPr>
  </w:style>
  <w:style w:type="character" w:customStyle="1" w:styleId="Document8aa">
    <w:name w:val="Document 8aa"/>
    <w:basedOn w:val="Absatz-Standardschriftart"/>
  </w:style>
  <w:style w:type="character" w:customStyle="1" w:styleId="Document4aa">
    <w:name w:val="Document 4aa"/>
    <w:rPr>
      <w:b/>
      <w:bCs/>
      <w:i/>
      <w:iCs/>
      <w:sz w:val="22"/>
      <w:szCs w:val="22"/>
    </w:rPr>
  </w:style>
  <w:style w:type="character" w:customStyle="1" w:styleId="Document6aa">
    <w:name w:val="Document 6aa"/>
    <w:basedOn w:val="Absatz-Standardschriftart"/>
  </w:style>
  <w:style w:type="character" w:customStyle="1" w:styleId="Document5aa">
    <w:name w:val="Document 5aa"/>
    <w:basedOn w:val="Absatz-Standardschriftart"/>
  </w:style>
  <w:style w:type="character" w:customStyle="1" w:styleId="Document2aa">
    <w:name w:val="Document 2aa"/>
    <w:basedOn w:val="Absatz-Standardschriftart"/>
  </w:style>
  <w:style w:type="character" w:customStyle="1" w:styleId="Document7aa">
    <w:name w:val="Document 7aa"/>
    <w:basedOn w:val="Absatz-Standardschriftart"/>
  </w:style>
  <w:style w:type="paragraph" w:customStyle="1" w:styleId="RightPar1aa">
    <w:name w:val="Right Par 1a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2aa">
    <w:name w:val="Right Par 2a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character" w:customStyle="1" w:styleId="Document3aa">
    <w:name w:val="Document 3aa"/>
    <w:basedOn w:val="Absatz-Standardschriftart"/>
  </w:style>
  <w:style w:type="paragraph" w:customStyle="1" w:styleId="RightPar3aa">
    <w:name w:val="Right Par 3a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4aa">
    <w:name w:val="Right Par 4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5aa">
    <w:name w:val="Right Par 5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6aa">
    <w:name w:val="Right Par 6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7aa">
    <w:name w:val="Right Par 7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RightPar8aa">
    <w:name w:val="Right Par 8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Document1aa">
    <w:name w:val="Document 1a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  <w:lang w:val="en-US"/>
    </w:rPr>
  </w:style>
  <w:style w:type="paragraph" w:customStyle="1" w:styleId="Technical5aa">
    <w:name w:val="Technical 5a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paragraph" w:customStyle="1" w:styleId="Technical6aa">
    <w:name w:val="Technical 6a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character" w:customStyle="1" w:styleId="Technical2aa">
    <w:name w:val="Technical 2aa"/>
    <w:basedOn w:val="Absatz-Standardschriftart"/>
  </w:style>
  <w:style w:type="character" w:customStyle="1" w:styleId="Technical3aa">
    <w:name w:val="Technical 3aa"/>
    <w:basedOn w:val="Absatz-Standardschriftart"/>
  </w:style>
  <w:style w:type="paragraph" w:customStyle="1" w:styleId="Technical4aa">
    <w:name w:val="Technical 4a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character" w:customStyle="1" w:styleId="Technical1aa">
    <w:name w:val="Technical 1aa"/>
    <w:basedOn w:val="Absatz-Standardschriftart"/>
  </w:style>
  <w:style w:type="paragraph" w:customStyle="1" w:styleId="Technical7aa">
    <w:name w:val="Technical 7a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paragraph" w:customStyle="1" w:styleId="Technical8aa">
    <w:name w:val="Technical 8a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b/>
      <w:bCs/>
      <w:sz w:val="22"/>
      <w:szCs w:val="22"/>
      <w:lang w:val="en-US"/>
    </w:rPr>
  </w:style>
  <w:style w:type="character" w:customStyle="1" w:styleId="EquationCaption2">
    <w:name w:val="_Equation Caption2"/>
    <w:basedOn w:val="Absatz-Standardschriftart"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RGV-berschrift">
    <w:name w:val="toa heading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EquationCaption3">
    <w:name w:val="_Equation Caption3"/>
  </w:style>
  <w:style w:type="paragraph" w:styleId="NurText">
    <w:name w:val="Plain Text"/>
    <w:basedOn w:val="Standar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pPr>
      <w:ind w:left="720"/>
    </w:pPr>
    <w:rPr>
      <w:rFonts w:eastAsia="MS Mincho"/>
      <w:i/>
      <w:lang w:val="en-GB"/>
    </w:rPr>
  </w:style>
  <w:style w:type="paragraph" w:styleId="Titel">
    <w:name w:val="Title"/>
    <w:basedOn w:val="Standard"/>
    <w:qFormat/>
    <w:pPr>
      <w:autoSpaceDE/>
      <w:autoSpaceDN/>
      <w:adjustRightInd/>
      <w:spacing w:after="120"/>
      <w:jc w:val="center"/>
    </w:pPr>
    <w:rPr>
      <w:rFonts w:ascii="Comic Sans MS" w:hAnsi="Comic Sans MS"/>
      <w:b/>
      <w:sz w:val="28"/>
      <w:szCs w:val="20"/>
      <w:u w:val="single"/>
    </w:rPr>
  </w:style>
  <w:style w:type="paragraph" w:styleId="Textkrper-Einzug2">
    <w:name w:val="Body Text Indent 2"/>
    <w:basedOn w:val="Standard"/>
    <w:pPr>
      <w:tabs>
        <w:tab w:val="left" w:pos="-720"/>
        <w:tab w:val="left" w:pos="0"/>
      </w:tabs>
      <w:ind w:left="1440" w:hanging="720"/>
      <w:jc w:val="both"/>
    </w:pPr>
    <w:rPr>
      <w:i/>
      <w:iCs/>
      <w:spacing w:val="-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848E0"/>
    <w:rPr>
      <w:sz w:val="24"/>
      <w:szCs w:val="24"/>
      <w:lang w:bidi="de-DE"/>
    </w:rPr>
  </w:style>
  <w:style w:type="paragraph" w:customStyle="1" w:styleId="Standa1">
    <w:name w:val="Standa1"/>
    <w:rsid w:val="009848E0"/>
    <w:rPr>
      <w:sz w:val="24"/>
      <w:szCs w:val="24"/>
      <w:lang w:bidi="de-DE"/>
    </w:rPr>
  </w:style>
  <w:style w:type="character" w:styleId="Fett">
    <w:name w:val="Strong"/>
    <w:qFormat/>
    <w:rsid w:val="00851849"/>
    <w:rPr>
      <w:b/>
    </w:rPr>
  </w:style>
  <w:style w:type="character" w:styleId="Hervorhebung">
    <w:name w:val="Emphasis"/>
    <w:uiPriority w:val="20"/>
    <w:qFormat/>
    <w:rsid w:val="00851849"/>
    <w:rPr>
      <w:i/>
    </w:rPr>
  </w:style>
  <w:style w:type="character" w:customStyle="1" w:styleId="KopfzeileZchn">
    <w:name w:val="Kopfzeile Zchn"/>
    <w:link w:val="Kopfzeile"/>
    <w:rsid w:val="00E329CE"/>
    <w:rPr>
      <w:sz w:val="22"/>
      <w:szCs w:val="22"/>
    </w:rPr>
  </w:style>
  <w:style w:type="character" w:styleId="Hyperlink">
    <w:name w:val="Hyperlink"/>
    <w:uiPriority w:val="99"/>
    <w:unhideWhenUsed/>
    <w:rsid w:val="0099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nstgeschichte.hu-berlin.de/veranstaltungen/tagung-visualization-critical-survey-conce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3426</Words>
  <Characters>21585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24962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http://www.kunstgeschichte.hu-berlin.de/veranstaltungen/tagung-visualization-critical-survey-concept/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Dieter Lechner</cp:lastModifiedBy>
  <cp:revision>2</cp:revision>
  <cp:lastPrinted>2015-09-15T15:16:00Z</cp:lastPrinted>
  <dcterms:created xsi:type="dcterms:W3CDTF">2020-02-14T12:07:00Z</dcterms:created>
  <dcterms:modified xsi:type="dcterms:W3CDTF">2020-02-14T12:07:00Z</dcterms:modified>
</cp:coreProperties>
</file>